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1509" w14:textId="1E764C39" w:rsidR="00F1745C" w:rsidRDefault="00204D1F" w:rsidP="007355B5">
      <w:pPr>
        <w:tabs>
          <w:tab w:val="left" w:pos="1167"/>
        </w:tabs>
        <w:spacing w:line="271" w:lineRule="auto"/>
        <w:rPr>
          <w:b/>
        </w:rPr>
      </w:pPr>
      <w:r>
        <w:rPr>
          <w:b/>
        </w:rPr>
        <w:t xml:space="preserve">Concept </w:t>
      </w:r>
      <w:r w:rsidR="00362C7D">
        <w:rPr>
          <w:b/>
        </w:rPr>
        <w:t>5 december 2024</w:t>
      </w:r>
    </w:p>
    <w:p w14:paraId="0F8DDB76" w14:textId="77777777" w:rsidR="00F1745C" w:rsidRDefault="00F1745C" w:rsidP="007355B5">
      <w:pPr>
        <w:tabs>
          <w:tab w:val="left" w:pos="1167"/>
        </w:tabs>
        <w:spacing w:line="271" w:lineRule="auto"/>
        <w:rPr>
          <w:b/>
        </w:rPr>
      </w:pPr>
    </w:p>
    <w:p w14:paraId="2E5971EA" w14:textId="3B96F597" w:rsidR="00F1745C" w:rsidRDefault="00F1745C" w:rsidP="007355B5">
      <w:pPr>
        <w:tabs>
          <w:tab w:val="left" w:pos="1167"/>
        </w:tabs>
        <w:spacing w:line="271" w:lineRule="auto"/>
        <w:rPr>
          <w:b/>
        </w:rPr>
      </w:pPr>
      <w:r>
        <w:rPr>
          <w:b/>
        </w:rPr>
        <w:tab/>
      </w:r>
      <w:r>
        <w:rPr>
          <w:b/>
        </w:rPr>
        <w:tab/>
      </w:r>
      <w:r>
        <w:rPr>
          <w:b/>
        </w:rPr>
        <w:tab/>
      </w:r>
      <w:r>
        <w:rPr>
          <w:b/>
        </w:rPr>
        <w:tab/>
      </w:r>
      <w:r>
        <w:rPr>
          <w:b/>
        </w:rPr>
        <w:tab/>
      </w:r>
      <w:r>
        <w:rPr>
          <w:b/>
        </w:rPr>
        <w:tab/>
      </w:r>
      <w:r>
        <w:rPr>
          <w:b/>
        </w:rPr>
        <w:tab/>
      </w:r>
      <w:r>
        <w:rPr>
          <w:b/>
        </w:rPr>
        <w:tab/>
      </w:r>
      <w:r>
        <w:rPr>
          <w:b/>
        </w:rPr>
        <w:tab/>
      </w:r>
      <w:r>
        <w:rPr>
          <w:b/>
          <w:noProof/>
        </w:rPr>
        <w:drawing>
          <wp:inline distT="0" distB="0" distL="0" distR="0" wp14:anchorId="750701FD" wp14:editId="78A0432F">
            <wp:extent cx="1223645" cy="615700"/>
            <wp:effectExtent l="0" t="0" r="0" b="0"/>
            <wp:docPr id="1621609862"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09862" name="Afbeelding 1" descr="Afbeelding met Lettertype, tekst, logo, Graphics&#10;&#10;Automatisch gegenereerde beschrijving"/>
                    <pic:cNvPicPr/>
                  </pic:nvPicPr>
                  <pic:blipFill>
                    <a:blip r:embed="rId7"/>
                    <a:stretch>
                      <a:fillRect/>
                    </a:stretch>
                  </pic:blipFill>
                  <pic:spPr>
                    <a:xfrm>
                      <a:off x="0" y="0"/>
                      <a:ext cx="1231029" cy="619415"/>
                    </a:xfrm>
                    <a:prstGeom prst="rect">
                      <a:avLst/>
                    </a:prstGeom>
                  </pic:spPr>
                </pic:pic>
              </a:graphicData>
            </a:graphic>
          </wp:inline>
        </w:drawing>
      </w:r>
    </w:p>
    <w:p w14:paraId="00519566" w14:textId="6E5E7A32" w:rsidR="00F1745C" w:rsidRDefault="00F1745C" w:rsidP="007355B5">
      <w:pPr>
        <w:tabs>
          <w:tab w:val="left" w:pos="1167"/>
        </w:tabs>
        <w:spacing w:line="271" w:lineRule="auto"/>
        <w:rPr>
          <w:b/>
        </w:rPr>
      </w:pPr>
      <w:r>
        <w:rPr>
          <w:b/>
        </w:rPr>
        <w:tab/>
      </w:r>
      <w:r>
        <w:rPr>
          <w:b/>
        </w:rPr>
        <w:tab/>
      </w:r>
    </w:p>
    <w:p w14:paraId="275E5393" w14:textId="77777777" w:rsidR="008E16BD" w:rsidRDefault="008E16BD" w:rsidP="004A4A07">
      <w:pPr>
        <w:tabs>
          <w:tab w:val="left" w:pos="709"/>
        </w:tabs>
        <w:spacing w:line="271" w:lineRule="auto"/>
      </w:pPr>
    </w:p>
    <w:p w14:paraId="444C6F42" w14:textId="77777777" w:rsidR="007725C9" w:rsidRDefault="007725C9" w:rsidP="004A4A07">
      <w:pPr>
        <w:tabs>
          <w:tab w:val="left" w:pos="709"/>
        </w:tabs>
        <w:spacing w:line="271" w:lineRule="auto"/>
      </w:pPr>
    </w:p>
    <w:p w14:paraId="43550F04" w14:textId="77777777" w:rsidR="007725C9" w:rsidRDefault="007725C9" w:rsidP="004A4A07">
      <w:pPr>
        <w:tabs>
          <w:tab w:val="left" w:pos="709"/>
        </w:tabs>
        <w:spacing w:line="271" w:lineRule="auto"/>
      </w:pPr>
    </w:p>
    <w:p w14:paraId="68B8F43C" w14:textId="35666000" w:rsidR="008E16BD" w:rsidRPr="008E16BD" w:rsidRDefault="0009703B" w:rsidP="007355B5">
      <w:pPr>
        <w:tabs>
          <w:tab w:val="left" w:pos="1167"/>
        </w:tabs>
        <w:spacing w:line="271" w:lineRule="auto"/>
      </w:pPr>
      <w:r w:rsidRPr="008E16BD">
        <w:rPr>
          <w:b/>
          <w:bCs/>
          <w:u w:val="single"/>
        </w:rPr>
        <w:t>STATUTEN</w:t>
      </w:r>
    </w:p>
    <w:p w14:paraId="1A7E86BA" w14:textId="77777777" w:rsidR="008E16BD" w:rsidRPr="008E16BD" w:rsidRDefault="008E16BD" w:rsidP="007355B5">
      <w:pPr>
        <w:tabs>
          <w:tab w:val="left" w:pos="1167"/>
        </w:tabs>
        <w:spacing w:line="271" w:lineRule="auto"/>
      </w:pPr>
      <w:r w:rsidRPr="008E16BD">
        <w:rPr>
          <w:b/>
          <w:bCs/>
          <w:u w:val="single"/>
        </w:rPr>
        <w:t>Artikel 1</w:t>
      </w:r>
      <w:r w:rsidRPr="008E16BD">
        <w:rPr>
          <w:b/>
          <w:u w:val="single"/>
        </w:rPr>
        <w:t>.</w:t>
      </w:r>
    </w:p>
    <w:p w14:paraId="03035AC0" w14:textId="77777777" w:rsidR="008E16BD" w:rsidRPr="008E16BD" w:rsidRDefault="008E16BD" w:rsidP="007355B5">
      <w:pPr>
        <w:tabs>
          <w:tab w:val="left" w:pos="1167"/>
        </w:tabs>
        <w:spacing w:line="271" w:lineRule="auto"/>
      </w:pPr>
      <w:r w:rsidRPr="008E16BD">
        <w:rPr>
          <w:b/>
          <w:bCs/>
          <w:u w:val="single"/>
        </w:rPr>
        <w:t>Begripsbepalingen</w:t>
      </w:r>
      <w:r w:rsidRPr="008E16BD">
        <w:rPr>
          <w:b/>
          <w:u w:val="single"/>
        </w:rPr>
        <w:t>.</w:t>
      </w:r>
    </w:p>
    <w:p w14:paraId="32BD2EAC" w14:textId="77777777" w:rsidR="008E16BD" w:rsidRPr="008E16BD" w:rsidRDefault="008E16BD" w:rsidP="007355B5">
      <w:pPr>
        <w:tabs>
          <w:tab w:val="left" w:pos="1167"/>
        </w:tabs>
        <w:spacing w:line="271" w:lineRule="auto"/>
      </w:pPr>
      <w:r w:rsidRPr="008E16BD">
        <w:t>In deze statuten wordt verstaan onder:</w:t>
      </w:r>
    </w:p>
    <w:p w14:paraId="119B455C" w14:textId="5BB46781" w:rsidR="008E16BD" w:rsidRPr="008E16BD" w:rsidRDefault="008E16BD" w:rsidP="007355B5">
      <w:pPr>
        <w:tabs>
          <w:tab w:val="left" w:pos="1167"/>
        </w:tabs>
        <w:spacing w:line="271" w:lineRule="auto"/>
        <w:ind w:left="2832" w:hanging="2832"/>
      </w:pPr>
      <w:r w:rsidRPr="008E16BD">
        <w:rPr>
          <w:b/>
        </w:rPr>
        <w:t>Algemene Vergadering:</w:t>
      </w:r>
      <w:r>
        <w:rPr>
          <w:b/>
        </w:rPr>
        <w:tab/>
      </w:r>
      <w:r w:rsidRPr="008E16BD">
        <w:t xml:space="preserve">het </w:t>
      </w:r>
      <w:r w:rsidR="00481CBB">
        <w:t>vereniging</w:t>
      </w:r>
      <w:r w:rsidRPr="008E16BD">
        <w:t xml:space="preserve">sorgaan dat wordt gevormd door de </w:t>
      </w:r>
      <w:r w:rsidR="0002060E">
        <w:t>leden</w:t>
      </w:r>
      <w:r>
        <w:t>,</w:t>
      </w:r>
      <w:r w:rsidRPr="008E16BD">
        <w:t xml:space="preserve"> dan wel de bijeenkomst van </w:t>
      </w:r>
      <w:r w:rsidR="0002060E">
        <w:t>leden</w:t>
      </w:r>
      <w:r w:rsidRPr="008E16BD">
        <w:t>;</w:t>
      </w:r>
    </w:p>
    <w:p w14:paraId="0CC09E76" w14:textId="653FD4FA" w:rsidR="008E16BD" w:rsidRPr="008E16BD" w:rsidRDefault="000C2FC7" w:rsidP="007355B5">
      <w:pPr>
        <w:tabs>
          <w:tab w:val="left" w:pos="1167"/>
        </w:tabs>
        <w:spacing w:line="271" w:lineRule="auto"/>
      </w:pPr>
      <w:r>
        <w:rPr>
          <w:b/>
          <w:iCs/>
        </w:rPr>
        <w:t>Bestuur</w:t>
      </w:r>
      <w:r w:rsidR="008E16BD" w:rsidRPr="008E16BD">
        <w:rPr>
          <w:b/>
        </w:rPr>
        <w:t>:</w:t>
      </w:r>
      <w:r w:rsidR="008E16BD">
        <w:rPr>
          <w:b/>
        </w:rPr>
        <w:tab/>
      </w:r>
      <w:r w:rsidR="008E16BD">
        <w:rPr>
          <w:b/>
        </w:rPr>
        <w:tab/>
      </w:r>
      <w:r w:rsidR="008E16BD">
        <w:rPr>
          <w:b/>
        </w:rPr>
        <w:tab/>
      </w:r>
      <w:r w:rsidR="008E16BD">
        <w:rPr>
          <w:b/>
        </w:rPr>
        <w:tab/>
      </w:r>
      <w:r w:rsidR="008E16BD" w:rsidRPr="008E16BD">
        <w:t xml:space="preserve">het </w:t>
      </w:r>
      <w:r>
        <w:t>Bestuur</w:t>
      </w:r>
      <w:r w:rsidR="008E16BD" w:rsidRPr="008E16BD">
        <w:t xml:space="preserve"> van de </w:t>
      </w:r>
      <w:r w:rsidR="00481CBB">
        <w:t>Vereniging</w:t>
      </w:r>
      <w:r w:rsidR="008E16BD" w:rsidRPr="008E16BD">
        <w:t>;</w:t>
      </w:r>
    </w:p>
    <w:p w14:paraId="673904B4" w14:textId="32F3A58B" w:rsidR="007A44B3" w:rsidRPr="007A44B3" w:rsidRDefault="007A44B3" w:rsidP="007A44B3">
      <w:pPr>
        <w:tabs>
          <w:tab w:val="left" w:pos="1112"/>
          <w:tab w:val="left" w:pos="1167"/>
        </w:tabs>
        <w:spacing w:line="271" w:lineRule="auto"/>
        <w:ind w:left="2832" w:hanging="2832"/>
        <w:rPr>
          <w:iCs/>
        </w:rPr>
      </w:pPr>
      <w:r w:rsidRPr="007A44B3">
        <w:rPr>
          <w:b/>
          <w:iCs/>
        </w:rPr>
        <w:t>BW:</w:t>
      </w:r>
      <w:r w:rsidRPr="007A44B3">
        <w:rPr>
          <w:iCs/>
        </w:rPr>
        <w:tab/>
      </w:r>
      <w:r w:rsidRPr="007A44B3">
        <w:rPr>
          <w:iCs/>
        </w:rPr>
        <w:tab/>
      </w:r>
      <w:r w:rsidRPr="007A44B3">
        <w:rPr>
          <w:iCs/>
        </w:rPr>
        <w:tab/>
        <w:t>het Burgerlijk Wetboek;</w:t>
      </w:r>
    </w:p>
    <w:p w14:paraId="59F975B6" w14:textId="7D377866" w:rsidR="008534FC" w:rsidRDefault="008534FC" w:rsidP="008534FC">
      <w:pPr>
        <w:widowControl w:val="0"/>
        <w:tabs>
          <w:tab w:val="left" w:pos="2835"/>
        </w:tabs>
        <w:spacing w:line="312" w:lineRule="auto"/>
        <w:ind w:left="2835" w:hanging="2835"/>
        <w:rPr>
          <w:b/>
        </w:rPr>
      </w:pPr>
      <w:r>
        <w:rPr>
          <w:b/>
        </w:rPr>
        <w:t>E</w:t>
      </w:r>
      <w:r w:rsidR="00913591">
        <w:rPr>
          <w:b/>
        </w:rPr>
        <w:t>lektronisch</w:t>
      </w:r>
      <w:r w:rsidRPr="00D824AC">
        <w:t>:</w:t>
      </w:r>
      <w:r>
        <w:tab/>
      </w:r>
      <w:r w:rsidRPr="00D824AC">
        <w:t>een langs elektronische weg toegezonden leesbaar en reproduceerbaar bericht;</w:t>
      </w:r>
    </w:p>
    <w:p w14:paraId="1A3EEDE8" w14:textId="77777777" w:rsidR="008E16BD" w:rsidRPr="008E16BD" w:rsidRDefault="008E16BD" w:rsidP="007355B5">
      <w:pPr>
        <w:tabs>
          <w:tab w:val="left" w:pos="1167"/>
        </w:tabs>
        <w:spacing w:line="271" w:lineRule="auto"/>
        <w:ind w:left="2832" w:hanging="2832"/>
      </w:pPr>
      <w:r w:rsidRPr="003448CE">
        <w:rPr>
          <w:b/>
          <w:iCs/>
        </w:rPr>
        <w:t>Jaarrekening</w:t>
      </w:r>
      <w:r w:rsidRPr="003448CE">
        <w:rPr>
          <w:b/>
        </w:rPr>
        <w:t>:</w:t>
      </w:r>
      <w:r w:rsidR="003448CE">
        <w:rPr>
          <w:b/>
        </w:rPr>
        <w:tab/>
      </w:r>
      <w:r w:rsidRPr="008E16BD">
        <w:t>de balans, de winst</w:t>
      </w:r>
      <w:r w:rsidRPr="008E16BD">
        <w:noBreakHyphen/>
        <w:t> en verliesrekening en de toelichting op deze stukken;</w:t>
      </w:r>
    </w:p>
    <w:p w14:paraId="7B399E04" w14:textId="31854980" w:rsidR="008E16BD" w:rsidRPr="008E16BD" w:rsidRDefault="008E16BD" w:rsidP="007355B5">
      <w:pPr>
        <w:tabs>
          <w:tab w:val="left" w:pos="1167"/>
        </w:tabs>
        <w:spacing w:line="271" w:lineRule="auto"/>
        <w:ind w:left="2832" w:hanging="2832"/>
      </w:pPr>
      <w:r w:rsidRPr="003448CE">
        <w:rPr>
          <w:b/>
        </w:rPr>
        <w:t>Schriftelijk:</w:t>
      </w:r>
      <w:r w:rsidR="003448CE">
        <w:rPr>
          <w:b/>
        </w:rPr>
        <w:tab/>
      </w:r>
      <w:r w:rsidRPr="008E16BD">
        <w:t xml:space="preserve">bij brief, telefax of e-mail, of bij boodschap die via een ander gangbaar communicatiemiddel wordt overgebracht en </w:t>
      </w:r>
      <w:r w:rsidR="009A571E">
        <w:t>E</w:t>
      </w:r>
      <w:r w:rsidRPr="008E16BD">
        <w:t>lektronisch of op schrift kan worden ontvangen mits de identiteit van de verzender met afdoende zekerheid kan worden vastgesteld;</w:t>
      </w:r>
    </w:p>
    <w:p w14:paraId="1F53A5EB" w14:textId="48228BA1" w:rsidR="008E16BD" w:rsidRPr="008E16BD" w:rsidRDefault="00067222" w:rsidP="007355B5">
      <w:pPr>
        <w:tabs>
          <w:tab w:val="left" w:pos="1167"/>
        </w:tabs>
        <w:spacing w:line="271" w:lineRule="auto"/>
      </w:pPr>
      <w:r>
        <w:rPr>
          <w:b/>
          <w:iCs/>
        </w:rPr>
        <w:t>Vereniging</w:t>
      </w:r>
      <w:r w:rsidR="008E16BD" w:rsidRPr="003448CE">
        <w:rPr>
          <w:b/>
        </w:rPr>
        <w:t>:</w:t>
      </w:r>
      <w:r>
        <w:rPr>
          <w:b/>
        </w:rPr>
        <w:tab/>
      </w:r>
      <w:r w:rsidR="003448CE">
        <w:rPr>
          <w:b/>
        </w:rPr>
        <w:tab/>
      </w:r>
      <w:r w:rsidR="003448CE">
        <w:rPr>
          <w:b/>
        </w:rPr>
        <w:tab/>
      </w:r>
      <w:r w:rsidR="008E16BD" w:rsidRPr="008E16BD">
        <w:t>de rechtspersoon waarop deze statuten betrekking hebben</w:t>
      </w:r>
      <w:r w:rsidR="0002060E">
        <w:t>.</w:t>
      </w:r>
    </w:p>
    <w:p w14:paraId="613294FC" w14:textId="77777777" w:rsidR="008E16BD" w:rsidRPr="008E16BD" w:rsidRDefault="008E16BD" w:rsidP="007355B5">
      <w:pPr>
        <w:tabs>
          <w:tab w:val="left" w:pos="1167"/>
        </w:tabs>
        <w:spacing w:line="271" w:lineRule="auto"/>
      </w:pPr>
      <w:bookmarkStart w:id="0" w:name="_DV_M87"/>
      <w:bookmarkEnd w:id="0"/>
      <w:r w:rsidRPr="008E16BD">
        <w:t>Gedefinieerde begrippen kunnen zonder verlies van de inhoudelijke betekenis in enkelvoud of meervoud worden gebruikt.</w:t>
      </w:r>
    </w:p>
    <w:p w14:paraId="6C8A63B5" w14:textId="77777777" w:rsidR="008E16BD" w:rsidRPr="008E16BD" w:rsidRDefault="008E16BD" w:rsidP="007355B5">
      <w:pPr>
        <w:tabs>
          <w:tab w:val="left" w:pos="1167"/>
        </w:tabs>
        <w:spacing w:line="271" w:lineRule="auto"/>
      </w:pPr>
      <w:r w:rsidRPr="008E16BD">
        <w:rPr>
          <w:b/>
          <w:bCs/>
          <w:u w:val="single"/>
        </w:rPr>
        <w:t>Artikel 2</w:t>
      </w:r>
      <w:r w:rsidRPr="008E16BD">
        <w:rPr>
          <w:b/>
          <w:u w:val="single"/>
        </w:rPr>
        <w:t>.</w:t>
      </w:r>
    </w:p>
    <w:p w14:paraId="142000A1" w14:textId="77777777" w:rsidR="008E16BD" w:rsidRPr="008E16BD" w:rsidRDefault="007355B5" w:rsidP="007355B5">
      <w:pPr>
        <w:tabs>
          <w:tab w:val="left" w:pos="1167"/>
        </w:tabs>
        <w:spacing w:line="271" w:lineRule="auto"/>
      </w:pPr>
      <w:r>
        <w:rPr>
          <w:b/>
          <w:bCs/>
          <w:u w:val="single"/>
        </w:rPr>
        <w:t>Naam en</w:t>
      </w:r>
      <w:r w:rsidR="008E16BD" w:rsidRPr="008E16BD">
        <w:rPr>
          <w:b/>
          <w:bCs/>
          <w:u w:val="single"/>
        </w:rPr>
        <w:t xml:space="preserve"> zetel</w:t>
      </w:r>
      <w:r w:rsidR="008E16BD" w:rsidRPr="00F1745C">
        <w:rPr>
          <w:b/>
          <w:u w:val="single"/>
        </w:rPr>
        <w:t>.</w:t>
      </w:r>
    </w:p>
    <w:p w14:paraId="2AC4ED4B" w14:textId="08E7D149" w:rsidR="008E16BD" w:rsidRPr="008E16BD" w:rsidRDefault="007355B5" w:rsidP="007355B5">
      <w:pPr>
        <w:tabs>
          <w:tab w:val="left" w:pos="709"/>
        </w:tabs>
        <w:spacing w:line="271" w:lineRule="auto"/>
      </w:pPr>
      <w:r>
        <w:t>2.1</w:t>
      </w:r>
      <w:r w:rsidR="008E16BD" w:rsidRPr="008E16BD">
        <w:tab/>
        <w:t xml:space="preserve">De </w:t>
      </w:r>
      <w:r w:rsidR="00481CBB">
        <w:t>Vereniging</w:t>
      </w:r>
      <w:r w:rsidR="008E16BD" w:rsidRPr="008E16BD">
        <w:t xml:space="preserve"> is genaamd</w:t>
      </w:r>
      <w:r w:rsidR="00C12A0E">
        <w:t>: Hogenkamp Verduurzaamt</w:t>
      </w:r>
      <w:r w:rsidR="004B7410">
        <w:t>/d.</w:t>
      </w:r>
    </w:p>
    <w:p w14:paraId="5FD010B0" w14:textId="65FC2AA3" w:rsidR="008E16BD" w:rsidRPr="008E16BD" w:rsidRDefault="007355B5" w:rsidP="007355B5">
      <w:pPr>
        <w:tabs>
          <w:tab w:val="left" w:pos="709"/>
        </w:tabs>
        <w:spacing w:line="271" w:lineRule="auto"/>
      </w:pPr>
      <w:r>
        <w:t>2.2</w:t>
      </w:r>
      <w:r>
        <w:tab/>
      </w:r>
      <w:r w:rsidR="00481CBB">
        <w:t xml:space="preserve">De Vereniging heeft haar zetel </w:t>
      </w:r>
      <w:r w:rsidR="004B7410">
        <w:t>in de gemeente Zwolle</w:t>
      </w:r>
      <w:r w:rsidR="008E16BD" w:rsidRPr="008E16BD">
        <w:t>.</w:t>
      </w:r>
    </w:p>
    <w:p w14:paraId="4C1D23DA" w14:textId="77777777" w:rsidR="00786224" w:rsidRDefault="00786224" w:rsidP="00786224">
      <w:pPr>
        <w:tabs>
          <w:tab w:val="left" w:pos="1167"/>
        </w:tabs>
        <w:spacing w:line="271" w:lineRule="auto"/>
        <w:rPr>
          <w:b/>
          <w:u w:val="single"/>
        </w:rPr>
      </w:pPr>
      <w:r w:rsidRPr="00786224">
        <w:rPr>
          <w:b/>
          <w:u w:val="single"/>
        </w:rPr>
        <w:t xml:space="preserve">Artikel </w:t>
      </w:r>
      <w:r>
        <w:rPr>
          <w:b/>
          <w:u w:val="single"/>
        </w:rPr>
        <w:t>3</w:t>
      </w:r>
      <w:r w:rsidRPr="00786224">
        <w:rPr>
          <w:b/>
          <w:u w:val="single"/>
        </w:rPr>
        <w:t>.</w:t>
      </w:r>
    </w:p>
    <w:p w14:paraId="14F53BF6" w14:textId="32E869F9" w:rsidR="00786224" w:rsidRPr="00786224" w:rsidRDefault="00786224" w:rsidP="00786224">
      <w:pPr>
        <w:tabs>
          <w:tab w:val="left" w:pos="1167"/>
        </w:tabs>
        <w:spacing w:line="271" w:lineRule="auto"/>
        <w:rPr>
          <w:u w:val="single"/>
        </w:rPr>
      </w:pPr>
      <w:r w:rsidRPr="00786224">
        <w:rPr>
          <w:b/>
          <w:u w:val="single"/>
        </w:rPr>
        <w:t>Doel</w:t>
      </w:r>
      <w:r w:rsidR="00322F31">
        <w:rPr>
          <w:b/>
          <w:u w:val="single"/>
        </w:rPr>
        <w:t xml:space="preserve"> en middelen</w:t>
      </w:r>
      <w:r w:rsidRPr="00786224">
        <w:rPr>
          <w:b/>
          <w:u w:val="single"/>
        </w:rPr>
        <w:t>.</w:t>
      </w:r>
    </w:p>
    <w:p w14:paraId="26340B5B" w14:textId="3D89069F" w:rsidR="00D91E5C" w:rsidRDefault="007B6256" w:rsidP="00D91E5C">
      <w:pPr>
        <w:tabs>
          <w:tab w:val="left" w:pos="1167"/>
        </w:tabs>
        <w:spacing w:line="271" w:lineRule="auto"/>
      </w:pPr>
      <w:r>
        <w:t xml:space="preserve">3.1.     </w:t>
      </w:r>
      <w:r w:rsidR="00D91E5C" w:rsidRPr="00D91E5C">
        <w:t xml:space="preserve">De </w:t>
      </w:r>
      <w:r w:rsidR="00481CBB">
        <w:t>Vereniging</w:t>
      </w:r>
      <w:r w:rsidR="00D91E5C" w:rsidRPr="00D91E5C">
        <w:t xml:space="preserve"> heeft ten doel</w:t>
      </w:r>
      <w:r w:rsidR="004B17F4">
        <w:t xml:space="preserve"> het algemeen belang te dienen door het bevorderen van </w:t>
      </w:r>
      <w:r w:rsidR="00124F5C">
        <w:t xml:space="preserve">de </w:t>
      </w:r>
      <w:r w:rsidR="00B515B9">
        <w:t xml:space="preserve">verduurzaming </w:t>
      </w:r>
      <w:r w:rsidR="00CF51C0">
        <w:t xml:space="preserve">in de ruimste zin </w:t>
      </w:r>
      <w:r w:rsidR="00E87277">
        <w:t xml:space="preserve">des woords van woningen en andere elementen van de leefomgeving in de </w:t>
      </w:r>
      <w:r w:rsidR="00D82647">
        <w:t xml:space="preserve">buurt de </w:t>
      </w:r>
      <w:r w:rsidR="00943A68">
        <w:t>Hogenkamp in Dieze Oost</w:t>
      </w:r>
      <w:r w:rsidR="00D82647">
        <w:t xml:space="preserve"> te Zwolle</w:t>
      </w:r>
      <w:r w:rsidR="009D0EF3">
        <w:t xml:space="preserve">, al dan niet in samenwerking met </w:t>
      </w:r>
      <w:r w:rsidR="00013664">
        <w:t>de coöperatie Coöperatief WijBedrijf Dieze U.A. en/of andere partijen.</w:t>
      </w:r>
    </w:p>
    <w:p w14:paraId="0DB33086" w14:textId="02130CEB" w:rsidR="007B6256" w:rsidRPr="00D91E5C" w:rsidRDefault="007B6256" w:rsidP="007B6256">
      <w:pPr>
        <w:tabs>
          <w:tab w:val="left" w:pos="1167"/>
        </w:tabs>
        <w:spacing w:line="271" w:lineRule="auto"/>
      </w:pPr>
      <w:r>
        <w:t xml:space="preserve">3.2.     De Vereniging kan haar doel nastreven met alle wettige middelen, waaronder met name door </w:t>
      </w:r>
      <w:r w:rsidR="00FA3BB0">
        <w:t>het stimuleren</w:t>
      </w:r>
      <w:r w:rsidR="00F44AA5">
        <w:t xml:space="preserve"> van duurzaamheidsmaatregelen </w:t>
      </w:r>
      <w:r w:rsidR="00B72264">
        <w:t xml:space="preserve">en andere maatregelen die bijdragen aan het toekomstbestendig maken </w:t>
      </w:r>
      <w:r w:rsidR="00343AEC">
        <w:t xml:space="preserve">van woningen en omgeving </w:t>
      </w:r>
      <w:r w:rsidR="00F44AA5">
        <w:t xml:space="preserve">door Verenigingen van Eigenaars </w:t>
      </w:r>
      <w:r w:rsidR="0051157C">
        <w:t>en andere beheerders van</w:t>
      </w:r>
      <w:r w:rsidR="00AE78F5">
        <w:t xml:space="preserve"> gebouw</w:t>
      </w:r>
      <w:r w:rsidR="00F44AA5">
        <w:t xml:space="preserve">en </w:t>
      </w:r>
      <w:r w:rsidR="00AE78F5">
        <w:t xml:space="preserve">en door het werven, beheren en beschikbaar stellen van fondsen </w:t>
      </w:r>
      <w:r w:rsidR="00E54903">
        <w:t>ten behoeve van de doelstelling</w:t>
      </w:r>
      <w:r w:rsidR="00290665">
        <w:t>.</w:t>
      </w:r>
    </w:p>
    <w:p w14:paraId="1D395F2D" w14:textId="60540560" w:rsidR="00481CBB" w:rsidRDefault="007B6256" w:rsidP="004D6FD1">
      <w:pPr>
        <w:tabs>
          <w:tab w:val="left" w:pos="567"/>
          <w:tab w:val="left" w:pos="709"/>
        </w:tabs>
        <w:spacing w:line="271" w:lineRule="auto"/>
      </w:pPr>
      <w:r>
        <w:t>3.3.</w:t>
      </w:r>
      <w:r>
        <w:tab/>
        <w:t>De Vereniging beoogt niet het maken van winst.</w:t>
      </w:r>
    </w:p>
    <w:p w14:paraId="3D04FF64" w14:textId="5E270DAC" w:rsidR="00481CBB" w:rsidRDefault="007B6256" w:rsidP="004D6FD1">
      <w:pPr>
        <w:tabs>
          <w:tab w:val="left" w:pos="567"/>
          <w:tab w:val="left" w:pos="709"/>
        </w:tabs>
        <w:spacing w:line="271" w:lineRule="auto"/>
        <w:rPr>
          <w:b/>
          <w:u w:val="single"/>
        </w:rPr>
      </w:pPr>
      <w:r>
        <w:rPr>
          <w:b/>
          <w:u w:val="single"/>
        </w:rPr>
        <w:t>Artikel 4.</w:t>
      </w:r>
    </w:p>
    <w:p w14:paraId="0097E489" w14:textId="4F7D8269" w:rsidR="007B6256" w:rsidRPr="007B6256" w:rsidRDefault="007B6256" w:rsidP="004D6FD1">
      <w:pPr>
        <w:tabs>
          <w:tab w:val="left" w:pos="567"/>
          <w:tab w:val="left" w:pos="709"/>
        </w:tabs>
        <w:spacing w:line="271" w:lineRule="auto"/>
        <w:rPr>
          <w:rFonts w:cs="Arial"/>
          <w:b/>
          <w:u w:val="single"/>
        </w:rPr>
      </w:pPr>
      <w:r w:rsidRPr="007B6256">
        <w:rPr>
          <w:rFonts w:cs="Arial"/>
          <w:b/>
          <w:u w:val="single"/>
        </w:rPr>
        <w:t>Lidmaatschap en toelating.</w:t>
      </w:r>
    </w:p>
    <w:p w14:paraId="3B6C94DF" w14:textId="1EFE12C4" w:rsidR="007B6256" w:rsidRDefault="007B6256" w:rsidP="007B6256">
      <w:pPr>
        <w:tabs>
          <w:tab w:val="left" w:pos="425"/>
          <w:tab w:val="left" w:pos="851"/>
          <w:tab w:val="left" w:pos="1276"/>
        </w:tabs>
        <w:ind w:left="425" w:hanging="425"/>
        <w:rPr>
          <w:rFonts w:cs="Arial"/>
        </w:rPr>
      </w:pPr>
      <w:r w:rsidRPr="007B6256">
        <w:rPr>
          <w:rFonts w:cs="Arial"/>
        </w:rPr>
        <w:lastRenderedPageBreak/>
        <w:t>4.1.</w:t>
      </w:r>
      <w:r w:rsidRPr="007B6256">
        <w:rPr>
          <w:rFonts w:cs="Arial"/>
        </w:rPr>
        <w:tab/>
        <w:t xml:space="preserve">De </w:t>
      </w:r>
      <w:r w:rsidR="006A1175">
        <w:rPr>
          <w:rFonts w:cs="Arial"/>
        </w:rPr>
        <w:t>V</w:t>
      </w:r>
      <w:r w:rsidRPr="007B6256">
        <w:rPr>
          <w:rFonts w:cs="Arial"/>
        </w:rPr>
        <w:t>ere</w:t>
      </w:r>
      <w:r w:rsidR="000F420F">
        <w:rPr>
          <w:rFonts w:cs="Arial"/>
        </w:rPr>
        <w:t>niging kent gewone leden</w:t>
      </w:r>
      <w:r w:rsidR="00DE14C0">
        <w:rPr>
          <w:rFonts w:cs="Arial"/>
        </w:rPr>
        <w:t xml:space="preserve"> </w:t>
      </w:r>
      <w:r w:rsidR="00E34303">
        <w:rPr>
          <w:rFonts w:cs="Arial"/>
        </w:rPr>
        <w:t>en informele leden</w:t>
      </w:r>
      <w:r w:rsidRPr="007B6256">
        <w:rPr>
          <w:rFonts w:cs="Arial"/>
        </w:rPr>
        <w:t>.</w:t>
      </w:r>
      <w:r w:rsidR="003E7612">
        <w:rPr>
          <w:rFonts w:cs="Arial"/>
        </w:rPr>
        <w:t xml:space="preserve"> De gewone leden </w:t>
      </w:r>
      <w:r w:rsidR="006A1175">
        <w:rPr>
          <w:rFonts w:cs="Arial"/>
        </w:rPr>
        <w:t>zijn de leden van de Vereniging in de zin der wet.</w:t>
      </w:r>
    </w:p>
    <w:p w14:paraId="7F062D00" w14:textId="018ED396" w:rsidR="007B6256" w:rsidRPr="007B6256" w:rsidRDefault="007B6256" w:rsidP="007B6256">
      <w:pPr>
        <w:tabs>
          <w:tab w:val="left" w:pos="425"/>
          <w:tab w:val="left" w:pos="851"/>
          <w:tab w:val="left" w:pos="1276"/>
        </w:tabs>
        <w:ind w:left="425" w:hanging="425"/>
        <w:rPr>
          <w:rFonts w:cs="Arial"/>
        </w:rPr>
      </w:pPr>
      <w:r>
        <w:rPr>
          <w:rFonts w:cs="Arial"/>
        </w:rPr>
        <w:t>4.2.</w:t>
      </w:r>
      <w:r>
        <w:rPr>
          <w:rFonts w:cs="Arial"/>
        </w:rPr>
        <w:tab/>
      </w:r>
      <w:r w:rsidR="00314C05">
        <w:rPr>
          <w:rFonts w:cs="Arial"/>
        </w:rPr>
        <w:t>Als gewoon lid v</w:t>
      </w:r>
      <w:r w:rsidR="00F52CFB">
        <w:rPr>
          <w:rFonts w:cs="Arial"/>
        </w:rPr>
        <w:t>an de Vereniging</w:t>
      </w:r>
      <w:r w:rsidR="00314C05">
        <w:rPr>
          <w:rFonts w:cs="Arial"/>
        </w:rPr>
        <w:t xml:space="preserve"> </w:t>
      </w:r>
      <w:r w:rsidR="00C70661">
        <w:rPr>
          <w:rFonts w:cs="Arial"/>
        </w:rPr>
        <w:t>kunnen slechts worden toegelaten: Vereniging</w:t>
      </w:r>
      <w:r w:rsidR="00C94BAC">
        <w:rPr>
          <w:rFonts w:cs="Arial"/>
        </w:rPr>
        <w:t>en</w:t>
      </w:r>
      <w:r w:rsidR="00C70661">
        <w:rPr>
          <w:rFonts w:cs="Arial"/>
        </w:rPr>
        <w:t xml:space="preserve"> van Eigenaars van appartementencomplexen </w:t>
      </w:r>
      <w:r w:rsidR="000F5AB2">
        <w:rPr>
          <w:rFonts w:cs="Arial"/>
        </w:rPr>
        <w:t>in het werkgebied van de Vereniging.</w:t>
      </w:r>
    </w:p>
    <w:p w14:paraId="11AE39D6" w14:textId="6788AF85" w:rsidR="007B6256" w:rsidRDefault="006556EC" w:rsidP="00C94BAC">
      <w:pPr>
        <w:tabs>
          <w:tab w:val="left" w:pos="425"/>
          <w:tab w:val="left" w:pos="851"/>
          <w:tab w:val="left" w:pos="1276"/>
        </w:tabs>
        <w:ind w:left="425" w:hanging="425"/>
        <w:rPr>
          <w:rFonts w:cs="Arial"/>
        </w:rPr>
      </w:pPr>
      <w:r>
        <w:rPr>
          <w:rFonts w:cs="Arial"/>
        </w:rPr>
        <w:t>4.3</w:t>
      </w:r>
      <w:r w:rsidR="007B6256">
        <w:rPr>
          <w:rFonts w:cs="Arial"/>
        </w:rPr>
        <w:t>.</w:t>
      </w:r>
      <w:r w:rsidR="007B6256">
        <w:rPr>
          <w:rFonts w:cs="Arial"/>
        </w:rPr>
        <w:tab/>
        <w:t xml:space="preserve">Als </w:t>
      </w:r>
      <w:r w:rsidR="004A6696">
        <w:rPr>
          <w:rFonts w:cs="Arial"/>
        </w:rPr>
        <w:t xml:space="preserve">informeel lid van de Vereniging worden toegelaten: natuurlijke personen die </w:t>
      </w:r>
      <w:r w:rsidR="00C94BAC">
        <w:rPr>
          <w:rFonts w:cs="Arial"/>
        </w:rPr>
        <w:t>als appartementseigenaar of bewoner betrokken zijn bij een gewoon lid.</w:t>
      </w:r>
      <w:r w:rsidR="008D7B1F">
        <w:rPr>
          <w:rFonts w:cs="Arial"/>
        </w:rPr>
        <w:t xml:space="preserve"> </w:t>
      </w:r>
      <w:r w:rsidR="004E7A7D">
        <w:rPr>
          <w:rFonts w:cs="Arial"/>
        </w:rPr>
        <w:t xml:space="preserve">Voorts kunnen </w:t>
      </w:r>
      <w:r w:rsidR="001F5DD7">
        <w:rPr>
          <w:rFonts w:cs="Arial"/>
        </w:rPr>
        <w:t xml:space="preserve">op hun verzoek </w:t>
      </w:r>
      <w:r w:rsidR="004E7A7D">
        <w:rPr>
          <w:rFonts w:cs="Arial"/>
        </w:rPr>
        <w:t xml:space="preserve">als informeel lid worden toegelaten: </w:t>
      </w:r>
      <w:r w:rsidR="00DE54FD">
        <w:rPr>
          <w:rFonts w:cs="Arial"/>
        </w:rPr>
        <w:t>natuurlijke personen die wonen in het werkgebied van de Vereniging</w:t>
      </w:r>
      <w:r w:rsidR="001F5DD7">
        <w:rPr>
          <w:rFonts w:cs="Arial"/>
        </w:rPr>
        <w:t xml:space="preserve"> en</w:t>
      </w:r>
      <w:r w:rsidR="00477A40">
        <w:rPr>
          <w:rFonts w:cs="Arial"/>
        </w:rPr>
        <w:t xml:space="preserve"> die lid van zijn een </w:t>
      </w:r>
      <w:r w:rsidR="00DF5B70">
        <w:rPr>
          <w:rFonts w:cs="Arial"/>
        </w:rPr>
        <w:t xml:space="preserve">Vereniging van Eigenaars </w:t>
      </w:r>
      <w:r w:rsidR="00D42251">
        <w:rPr>
          <w:rFonts w:cs="Arial"/>
        </w:rPr>
        <w:t>die (nog) geen lid is van de Vereniging</w:t>
      </w:r>
      <w:r w:rsidR="001F5DD7">
        <w:rPr>
          <w:rFonts w:cs="Arial"/>
        </w:rPr>
        <w:t>.</w:t>
      </w:r>
      <w:r w:rsidR="008D3DD5">
        <w:rPr>
          <w:rFonts w:cs="Arial"/>
        </w:rPr>
        <w:t xml:space="preserve"> </w:t>
      </w:r>
    </w:p>
    <w:p w14:paraId="131CCB28" w14:textId="17D4A4E4" w:rsidR="00ED7EB7" w:rsidRPr="007B6256" w:rsidRDefault="00E6745D" w:rsidP="00C94BAC">
      <w:pPr>
        <w:tabs>
          <w:tab w:val="left" w:pos="425"/>
          <w:tab w:val="left" w:pos="851"/>
          <w:tab w:val="left" w:pos="1276"/>
        </w:tabs>
        <w:ind w:left="425" w:hanging="425"/>
        <w:rPr>
          <w:rFonts w:cs="Arial"/>
        </w:rPr>
      </w:pPr>
      <w:r>
        <w:rPr>
          <w:rFonts w:cs="Arial"/>
        </w:rPr>
        <w:t>4.4. Informele leden hebben geen andere rechten dan het bijwonen van de Algemene Vergadering</w:t>
      </w:r>
      <w:r w:rsidR="00C21BB1">
        <w:rPr>
          <w:rFonts w:cs="Arial"/>
        </w:rPr>
        <w:t>.</w:t>
      </w:r>
    </w:p>
    <w:p w14:paraId="6E06A885" w14:textId="3679444D" w:rsidR="007B6256" w:rsidRDefault="00AC238A" w:rsidP="00F52CFB">
      <w:pPr>
        <w:tabs>
          <w:tab w:val="left" w:pos="425"/>
          <w:tab w:val="left" w:pos="851"/>
          <w:tab w:val="left" w:pos="1276"/>
        </w:tabs>
        <w:rPr>
          <w:rFonts w:cs="Arial"/>
        </w:rPr>
      </w:pPr>
      <w:r>
        <w:rPr>
          <w:rFonts w:cs="Arial"/>
        </w:rPr>
        <w:t>4.5</w:t>
      </w:r>
      <w:r w:rsidR="00F52CFB">
        <w:rPr>
          <w:rFonts w:cs="Arial"/>
        </w:rPr>
        <w:t>.</w:t>
      </w:r>
      <w:r w:rsidR="00F52CFB" w:rsidRPr="007B6256">
        <w:rPr>
          <w:rFonts w:cs="Arial"/>
        </w:rPr>
        <w:t xml:space="preserve"> </w:t>
      </w:r>
      <w:r w:rsidR="00BC7BCC">
        <w:rPr>
          <w:rFonts w:cs="Arial"/>
        </w:rPr>
        <w:t xml:space="preserve">De </w:t>
      </w:r>
      <w:r w:rsidR="00434825">
        <w:rPr>
          <w:rFonts w:cs="Arial"/>
        </w:rPr>
        <w:t xml:space="preserve">bevoegdheid om nieuwe leden </w:t>
      </w:r>
      <w:r w:rsidR="008D3DD5">
        <w:rPr>
          <w:rFonts w:cs="Arial"/>
        </w:rPr>
        <w:t xml:space="preserve">al dan niet </w:t>
      </w:r>
      <w:r w:rsidR="00434825">
        <w:rPr>
          <w:rFonts w:cs="Arial"/>
        </w:rPr>
        <w:t xml:space="preserve">toe te </w:t>
      </w:r>
      <w:r w:rsidR="00C863E3">
        <w:rPr>
          <w:rFonts w:cs="Arial"/>
        </w:rPr>
        <w:t xml:space="preserve">laten berust bij de </w:t>
      </w:r>
      <w:r w:rsidR="00F52CFB">
        <w:rPr>
          <w:rFonts w:cs="Arial"/>
        </w:rPr>
        <w:t>Algemene V</w:t>
      </w:r>
      <w:r w:rsidR="007B6256" w:rsidRPr="007B6256">
        <w:rPr>
          <w:rFonts w:cs="Arial"/>
        </w:rPr>
        <w:t>erga</w:t>
      </w:r>
      <w:r w:rsidR="007B6256" w:rsidRPr="007B6256">
        <w:rPr>
          <w:rFonts w:cs="Arial"/>
        </w:rPr>
        <w:softHyphen/>
        <w:t>dering.</w:t>
      </w:r>
    </w:p>
    <w:p w14:paraId="4B1E3E0C" w14:textId="4CE4D9BF" w:rsidR="00547DE6" w:rsidRDefault="00547DE6" w:rsidP="00F52CFB">
      <w:pPr>
        <w:tabs>
          <w:tab w:val="left" w:pos="425"/>
          <w:tab w:val="left" w:pos="851"/>
          <w:tab w:val="left" w:pos="1276"/>
        </w:tabs>
        <w:rPr>
          <w:rFonts w:cs="Arial"/>
        </w:rPr>
      </w:pPr>
      <w:r>
        <w:rPr>
          <w:rFonts w:cs="Arial"/>
        </w:rPr>
        <w:t xml:space="preserve">4.6. </w:t>
      </w:r>
      <w:r w:rsidR="00C20451">
        <w:rPr>
          <w:rFonts w:cs="Arial"/>
        </w:rPr>
        <w:t xml:space="preserve">Indien het aantal informele leden </w:t>
      </w:r>
      <w:r w:rsidR="00E93C36">
        <w:rPr>
          <w:rFonts w:cs="Arial"/>
        </w:rPr>
        <w:t xml:space="preserve">groot is, kan het Bestuur besluiten dat </w:t>
      </w:r>
      <w:r w:rsidR="006B3143">
        <w:rPr>
          <w:rFonts w:cs="Arial"/>
        </w:rPr>
        <w:t xml:space="preserve">niet </w:t>
      </w:r>
      <w:r w:rsidR="00D565C9">
        <w:rPr>
          <w:rFonts w:cs="Arial"/>
        </w:rPr>
        <w:t xml:space="preserve">alle informele leden toegang tot de Algemene Vergadering </w:t>
      </w:r>
      <w:r w:rsidR="00794668">
        <w:rPr>
          <w:rFonts w:cs="Arial"/>
        </w:rPr>
        <w:t xml:space="preserve">zullen hebben, maar dat per Vereniging van Eigenaars een afgevaardigde uit de informele leden </w:t>
      </w:r>
      <w:r w:rsidR="0042091A">
        <w:rPr>
          <w:rFonts w:cs="Arial"/>
        </w:rPr>
        <w:t>dient te</w:t>
      </w:r>
      <w:r w:rsidR="00794668">
        <w:rPr>
          <w:rFonts w:cs="Arial"/>
        </w:rPr>
        <w:t xml:space="preserve"> worden gekozen</w:t>
      </w:r>
      <w:r w:rsidR="0042091A">
        <w:rPr>
          <w:rFonts w:cs="Arial"/>
        </w:rPr>
        <w:t xml:space="preserve"> die </w:t>
      </w:r>
      <w:r w:rsidR="004E1C91">
        <w:rPr>
          <w:rFonts w:cs="Arial"/>
        </w:rPr>
        <w:t>de desbetreffende informele leden in de Algemene Vergadering zal vertegenwoordigen.</w:t>
      </w:r>
      <w:r w:rsidR="00AA0292">
        <w:rPr>
          <w:rFonts w:cs="Arial"/>
        </w:rPr>
        <w:t xml:space="preserve"> </w:t>
      </w:r>
    </w:p>
    <w:p w14:paraId="300522F6" w14:textId="50622A47" w:rsidR="00417D5A" w:rsidRPr="00417D5A" w:rsidRDefault="00417D5A" w:rsidP="00F52CFB">
      <w:pPr>
        <w:tabs>
          <w:tab w:val="left" w:pos="0"/>
        </w:tabs>
        <w:spacing w:line="271" w:lineRule="auto"/>
        <w:ind w:left="425" w:hanging="425"/>
        <w:rPr>
          <w:rFonts w:cs="Arial"/>
          <w:b/>
          <w:u w:val="single"/>
        </w:rPr>
      </w:pPr>
      <w:r>
        <w:rPr>
          <w:rFonts w:cs="Arial"/>
          <w:b/>
          <w:u w:val="single"/>
        </w:rPr>
        <w:t xml:space="preserve">Artikel </w:t>
      </w:r>
      <w:r w:rsidR="00322F31">
        <w:rPr>
          <w:rFonts w:cs="Arial"/>
          <w:b/>
          <w:u w:val="single"/>
        </w:rPr>
        <w:t>5</w:t>
      </w:r>
      <w:r>
        <w:rPr>
          <w:rFonts w:cs="Arial"/>
          <w:b/>
          <w:u w:val="single"/>
        </w:rPr>
        <w:t>.</w:t>
      </w:r>
    </w:p>
    <w:p w14:paraId="3F993571" w14:textId="5DF7F1C1" w:rsidR="00417D5A" w:rsidRPr="00417D5A" w:rsidRDefault="00417D5A" w:rsidP="00417D5A">
      <w:pPr>
        <w:tabs>
          <w:tab w:val="left" w:pos="425"/>
          <w:tab w:val="center" w:pos="3629"/>
        </w:tabs>
        <w:ind w:left="425" w:hanging="425"/>
        <w:rPr>
          <w:rFonts w:cs="Arial"/>
          <w:b/>
        </w:rPr>
      </w:pPr>
      <w:r w:rsidRPr="00417D5A">
        <w:rPr>
          <w:rFonts w:cs="Arial"/>
          <w:b/>
          <w:u w:val="single"/>
        </w:rPr>
        <w:t>Einde van het lidmaatschap.</w:t>
      </w:r>
    </w:p>
    <w:p w14:paraId="7530B79D" w14:textId="1B7D3860" w:rsidR="00417D5A" w:rsidRPr="00417D5A" w:rsidRDefault="00A0617A" w:rsidP="00417D5A">
      <w:pPr>
        <w:tabs>
          <w:tab w:val="left" w:pos="425"/>
          <w:tab w:val="left" w:pos="851"/>
          <w:tab w:val="left" w:pos="1276"/>
        </w:tabs>
        <w:ind w:left="851" w:hanging="851"/>
        <w:rPr>
          <w:rFonts w:cs="Arial"/>
        </w:rPr>
      </w:pPr>
      <w:r>
        <w:rPr>
          <w:rFonts w:cs="Arial"/>
        </w:rPr>
        <w:t>5</w:t>
      </w:r>
      <w:r w:rsidR="00417D5A">
        <w:rPr>
          <w:rFonts w:cs="Arial"/>
        </w:rPr>
        <w:t>.</w:t>
      </w:r>
      <w:r w:rsidR="00417D5A" w:rsidRPr="00417D5A">
        <w:rPr>
          <w:rFonts w:cs="Arial"/>
        </w:rPr>
        <w:t>1.</w:t>
      </w:r>
      <w:r w:rsidR="00417D5A" w:rsidRPr="00417D5A">
        <w:rPr>
          <w:rFonts w:cs="Arial"/>
        </w:rPr>
        <w:tab/>
        <w:t xml:space="preserve">Het </w:t>
      </w:r>
      <w:r w:rsidR="002A796B">
        <w:rPr>
          <w:rFonts w:cs="Arial"/>
        </w:rPr>
        <w:t xml:space="preserve">gewoon </w:t>
      </w:r>
      <w:r w:rsidR="00417D5A" w:rsidRPr="00417D5A">
        <w:rPr>
          <w:rFonts w:cs="Arial"/>
        </w:rPr>
        <w:t>lidmaatschap eindigt:</w:t>
      </w:r>
    </w:p>
    <w:p w14:paraId="6900E9A9" w14:textId="1A937446" w:rsidR="00417D5A" w:rsidRPr="00417D5A" w:rsidRDefault="00417D5A" w:rsidP="00417D5A">
      <w:pPr>
        <w:tabs>
          <w:tab w:val="left" w:pos="425"/>
          <w:tab w:val="left" w:pos="851"/>
          <w:tab w:val="left" w:pos="1276"/>
        </w:tabs>
        <w:ind w:left="1276" w:hanging="1276"/>
        <w:rPr>
          <w:rFonts w:cs="Arial"/>
        </w:rPr>
      </w:pPr>
      <w:r w:rsidRPr="00417D5A">
        <w:rPr>
          <w:rFonts w:cs="Arial"/>
        </w:rPr>
        <w:tab/>
        <w:t>a.</w:t>
      </w:r>
      <w:r w:rsidRPr="00417D5A">
        <w:rPr>
          <w:rFonts w:cs="Arial"/>
        </w:rPr>
        <w:tab/>
      </w:r>
      <w:r w:rsidR="00A24841">
        <w:rPr>
          <w:rFonts w:cs="Arial"/>
        </w:rPr>
        <w:tab/>
      </w:r>
      <w:r w:rsidRPr="00417D5A">
        <w:rPr>
          <w:rFonts w:cs="Arial"/>
        </w:rPr>
        <w:t>door opzegging door het lid;</w:t>
      </w:r>
    </w:p>
    <w:p w14:paraId="6310DA53" w14:textId="25E05236" w:rsidR="00417D5A" w:rsidRPr="00417D5A" w:rsidRDefault="00417D5A" w:rsidP="00417D5A">
      <w:pPr>
        <w:tabs>
          <w:tab w:val="left" w:pos="425"/>
          <w:tab w:val="left" w:pos="851"/>
          <w:tab w:val="left" w:pos="1276"/>
        </w:tabs>
        <w:ind w:left="1276" w:hanging="1276"/>
        <w:rPr>
          <w:rFonts w:cs="Arial"/>
        </w:rPr>
      </w:pPr>
      <w:r w:rsidRPr="00417D5A">
        <w:rPr>
          <w:rFonts w:cs="Arial"/>
        </w:rPr>
        <w:tab/>
        <w:t>b.</w:t>
      </w:r>
      <w:r w:rsidRPr="00417D5A">
        <w:rPr>
          <w:rFonts w:cs="Arial"/>
        </w:rPr>
        <w:tab/>
      </w:r>
      <w:r w:rsidR="00A24841">
        <w:rPr>
          <w:rFonts w:cs="Arial"/>
        </w:rPr>
        <w:tab/>
      </w:r>
      <w:r>
        <w:rPr>
          <w:rFonts w:cs="Arial"/>
        </w:rPr>
        <w:t>d</w:t>
      </w:r>
      <w:r w:rsidRPr="00417D5A">
        <w:rPr>
          <w:rFonts w:cs="Arial"/>
        </w:rPr>
        <w:t>oor opzegging door de vereniging. Deze kan ge</w:t>
      </w:r>
      <w:r w:rsidRPr="00417D5A">
        <w:rPr>
          <w:rFonts w:cs="Arial"/>
        </w:rPr>
        <w:softHyphen/>
      </w:r>
      <w:r>
        <w:rPr>
          <w:rFonts w:cs="Arial"/>
        </w:rPr>
        <w:t>schie</w:t>
      </w:r>
      <w:r>
        <w:rPr>
          <w:rFonts w:cs="Arial"/>
        </w:rPr>
        <w:softHyphen/>
        <w:t>den wan</w:t>
      </w:r>
      <w:r>
        <w:rPr>
          <w:rFonts w:cs="Arial"/>
        </w:rPr>
        <w:softHyphen/>
        <w:t xml:space="preserve">neer een lid zijn </w:t>
      </w:r>
      <w:r w:rsidRPr="00417D5A">
        <w:rPr>
          <w:rFonts w:cs="Arial"/>
        </w:rPr>
        <w:t>verplichtingen jegens de vereni</w:t>
      </w:r>
      <w:r w:rsidRPr="00417D5A">
        <w:rPr>
          <w:rFonts w:cs="Arial"/>
        </w:rPr>
        <w:softHyphen/>
        <w:t>ging niet nakomt, alsook wanneer redelijker</w:t>
      </w:r>
      <w:r w:rsidRPr="00417D5A">
        <w:rPr>
          <w:rFonts w:cs="Arial"/>
        </w:rPr>
        <w:softHyphen/>
        <w:t>wijs van de vereni</w:t>
      </w:r>
      <w:r w:rsidRPr="00417D5A">
        <w:rPr>
          <w:rFonts w:cs="Arial"/>
        </w:rPr>
        <w:softHyphen/>
        <w:t>ging niet gevergd kan worden het lid</w:t>
      </w:r>
      <w:r w:rsidRPr="00417D5A">
        <w:rPr>
          <w:rFonts w:cs="Arial"/>
        </w:rPr>
        <w:softHyphen/>
        <w:t>maat</w:t>
      </w:r>
      <w:r w:rsidRPr="00417D5A">
        <w:rPr>
          <w:rFonts w:cs="Arial"/>
        </w:rPr>
        <w:softHyphen/>
        <w:t>schap te laten voortduren;</w:t>
      </w:r>
    </w:p>
    <w:p w14:paraId="18948B81" w14:textId="29BE9E9C" w:rsidR="00417D5A" w:rsidRPr="00417D5A" w:rsidRDefault="00417D5A" w:rsidP="00417D5A">
      <w:pPr>
        <w:tabs>
          <w:tab w:val="left" w:pos="425"/>
          <w:tab w:val="left" w:pos="851"/>
          <w:tab w:val="left" w:pos="1276"/>
        </w:tabs>
        <w:ind w:left="1276" w:hanging="1276"/>
        <w:rPr>
          <w:rFonts w:cs="Arial"/>
        </w:rPr>
      </w:pPr>
      <w:r>
        <w:rPr>
          <w:rFonts w:cs="Arial"/>
        </w:rPr>
        <w:tab/>
      </w:r>
      <w:r w:rsidRPr="00417D5A">
        <w:rPr>
          <w:rFonts w:cs="Arial"/>
        </w:rPr>
        <w:t>c.</w:t>
      </w:r>
      <w:r w:rsidRPr="00417D5A">
        <w:rPr>
          <w:rFonts w:cs="Arial"/>
        </w:rPr>
        <w:tab/>
      </w:r>
      <w:r w:rsidR="00A24841">
        <w:rPr>
          <w:rFonts w:cs="Arial"/>
        </w:rPr>
        <w:tab/>
      </w:r>
      <w:r w:rsidRPr="00417D5A">
        <w:rPr>
          <w:rFonts w:cs="Arial"/>
        </w:rPr>
        <w:t>door ontzetting. Deze kan alleen wor</w:t>
      </w:r>
      <w:r w:rsidRPr="00417D5A">
        <w:rPr>
          <w:rFonts w:cs="Arial"/>
        </w:rPr>
        <w:softHyphen/>
        <w:t>den uitgesproken wanneer een lid in strijd met de statuten, reglementen of besluiten der vereniging handelt, of de vereniging op onre</w:t>
      </w:r>
      <w:r w:rsidRPr="00417D5A">
        <w:rPr>
          <w:rFonts w:cs="Arial"/>
        </w:rPr>
        <w:softHyphen/>
        <w:t>delijke wijze bena</w:t>
      </w:r>
      <w:r w:rsidRPr="00417D5A">
        <w:rPr>
          <w:rFonts w:cs="Arial"/>
        </w:rPr>
        <w:softHyphen/>
        <w:t>deelt;</w:t>
      </w:r>
    </w:p>
    <w:p w14:paraId="65660CAB" w14:textId="10D79AF8" w:rsidR="00417D5A" w:rsidRPr="00417D5A" w:rsidRDefault="00417D5A" w:rsidP="00417D5A">
      <w:pPr>
        <w:tabs>
          <w:tab w:val="left" w:pos="425"/>
          <w:tab w:val="left" w:pos="851"/>
          <w:tab w:val="left" w:pos="1276"/>
        </w:tabs>
        <w:ind w:left="1276" w:hanging="1276"/>
        <w:rPr>
          <w:rFonts w:cs="Arial"/>
        </w:rPr>
      </w:pPr>
      <w:r>
        <w:rPr>
          <w:rFonts w:cs="Arial"/>
        </w:rPr>
        <w:tab/>
      </w:r>
      <w:r w:rsidRPr="00417D5A">
        <w:rPr>
          <w:rFonts w:cs="Arial"/>
        </w:rPr>
        <w:t>d.</w:t>
      </w:r>
      <w:r w:rsidRPr="00417D5A">
        <w:rPr>
          <w:rFonts w:cs="Arial"/>
        </w:rPr>
        <w:tab/>
      </w:r>
      <w:r w:rsidR="00A24841">
        <w:rPr>
          <w:rFonts w:cs="Arial"/>
        </w:rPr>
        <w:tab/>
      </w:r>
      <w:r w:rsidRPr="00417D5A">
        <w:rPr>
          <w:rFonts w:cs="Arial"/>
        </w:rPr>
        <w:t>door</w:t>
      </w:r>
      <w:r w:rsidR="002A796B">
        <w:rPr>
          <w:rFonts w:cs="Arial"/>
        </w:rPr>
        <w:t>dat</w:t>
      </w:r>
      <w:r>
        <w:rPr>
          <w:rFonts w:cs="Arial"/>
        </w:rPr>
        <w:t xml:space="preserve"> het lid</w:t>
      </w:r>
      <w:r w:rsidR="002A796B">
        <w:rPr>
          <w:rFonts w:cs="Arial"/>
        </w:rPr>
        <w:t xml:space="preserve"> ophoudt te bestaan.</w:t>
      </w:r>
    </w:p>
    <w:p w14:paraId="7903CB99" w14:textId="6A74FA3C" w:rsidR="00417D5A" w:rsidRDefault="00A0617A" w:rsidP="00417D5A">
      <w:pPr>
        <w:tabs>
          <w:tab w:val="left" w:pos="425"/>
          <w:tab w:val="left" w:pos="851"/>
          <w:tab w:val="left" w:pos="1276"/>
        </w:tabs>
        <w:ind w:left="851" w:hanging="851"/>
        <w:rPr>
          <w:rFonts w:cs="Arial"/>
        </w:rPr>
      </w:pPr>
      <w:r>
        <w:rPr>
          <w:rFonts w:cs="Arial"/>
        </w:rPr>
        <w:t>5.</w:t>
      </w:r>
      <w:r w:rsidR="00417D5A" w:rsidRPr="00417D5A">
        <w:rPr>
          <w:rFonts w:cs="Arial"/>
        </w:rPr>
        <w:t>2.</w:t>
      </w:r>
      <w:r w:rsidR="00417D5A" w:rsidRPr="00417D5A">
        <w:rPr>
          <w:rFonts w:cs="Arial"/>
        </w:rPr>
        <w:tab/>
      </w:r>
      <w:r w:rsidR="00A24841">
        <w:rPr>
          <w:rFonts w:cs="Arial"/>
        </w:rPr>
        <w:tab/>
      </w:r>
      <w:r w:rsidR="00417D5A" w:rsidRPr="00417D5A">
        <w:rPr>
          <w:rFonts w:cs="Arial"/>
        </w:rPr>
        <w:t>Opzegging door de vereniging en ontzet</w:t>
      </w:r>
      <w:r w:rsidR="00417D5A" w:rsidRPr="00417D5A">
        <w:rPr>
          <w:rFonts w:cs="Arial"/>
        </w:rPr>
        <w:softHyphen/>
        <w:t>ting uit het lid</w:t>
      </w:r>
      <w:r w:rsidR="00417D5A" w:rsidRPr="00417D5A">
        <w:rPr>
          <w:rFonts w:cs="Arial"/>
        </w:rPr>
        <w:softHyphen/>
        <w:t>maat</w:t>
      </w:r>
      <w:r w:rsidR="00417D5A" w:rsidRPr="00417D5A">
        <w:rPr>
          <w:rFonts w:cs="Arial"/>
        </w:rPr>
        <w:softHyphen/>
        <w:t>sc</w:t>
      </w:r>
      <w:r w:rsidR="00417D5A">
        <w:rPr>
          <w:rFonts w:cs="Arial"/>
        </w:rPr>
        <w:t xml:space="preserve">hap geschiedt door het </w:t>
      </w:r>
      <w:r w:rsidR="000C2FC7">
        <w:rPr>
          <w:rFonts w:cs="Arial"/>
        </w:rPr>
        <w:t>Bestuur</w:t>
      </w:r>
      <w:r w:rsidR="00417D5A">
        <w:rPr>
          <w:rFonts w:cs="Arial"/>
        </w:rPr>
        <w:t>.</w:t>
      </w:r>
    </w:p>
    <w:p w14:paraId="1A3EE073" w14:textId="55153CB3" w:rsidR="00417D5A" w:rsidRPr="00417D5A" w:rsidRDefault="00A0617A" w:rsidP="00417D5A">
      <w:pPr>
        <w:tabs>
          <w:tab w:val="left" w:pos="425"/>
          <w:tab w:val="left" w:pos="851"/>
          <w:tab w:val="left" w:pos="1276"/>
        </w:tabs>
        <w:ind w:left="851" w:hanging="851"/>
        <w:rPr>
          <w:rFonts w:cs="Arial"/>
        </w:rPr>
      </w:pPr>
      <w:r>
        <w:rPr>
          <w:rFonts w:cs="Arial"/>
        </w:rPr>
        <w:t>5</w:t>
      </w:r>
      <w:r w:rsidR="00417D5A">
        <w:rPr>
          <w:rFonts w:cs="Arial"/>
        </w:rPr>
        <w:t>.</w:t>
      </w:r>
      <w:r w:rsidR="00417D5A" w:rsidRPr="00417D5A">
        <w:rPr>
          <w:rFonts w:cs="Arial"/>
        </w:rPr>
        <w:t>3.</w:t>
      </w:r>
      <w:r w:rsidR="00417D5A" w:rsidRPr="00417D5A">
        <w:rPr>
          <w:rFonts w:cs="Arial"/>
        </w:rPr>
        <w:tab/>
      </w:r>
      <w:r w:rsidR="00A24841">
        <w:rPr>
          <w:rFonts w:cs="Arial"/>
        </w:rPr>
        <w:tab/>
      </w:r>
      <w:r w:rsidR="00417D5A" w:rsidRPr="00417D5A">
        <w:rPr>
          <w:rFonts w:cs="Arial"/>
        </w:rPr>
        <w:t>Opzegging van het lidmaatschap door het lid of door de vereni</w:t>
      </w:r>
      <w:r w:rsidR="00417D5A" w:rsidRPr="00417D5A">
        <w:rPr>
          <w:rFonts w:cs="Arial"/>
        </w:rPr>
        <w:softHyphen/>
        <w:t>ging kan slechts ge</w:t>
      </w:r>
      <w:r w:rsidR="00417D5A" w:rsidRPr="00417D5A">
        <w:rPr>
          <w:rFonts w:cs="Arial"/>
        </w:rPr>
        <w:softHyphen/>
        <w:t>schieden tegen het einde van een vereni</w:t>
      </w:r>
      <w:r w:rsidR="00417D5A" w:rsidRPr="00417D5A">
        <w:rPr>
          <w:rFonts w:cs="Arial"/>
        </w:rPr>
        <w:softHyphen/>
        <w:t>gingsjaar en met inachtneming van een opzeg</w:t>
      </w:r>
      <w:r w:rsidR="00417D5A" w:rsidRPr="00417D5A">
        <w:rPr>
          <w:rFonts w:cs="Arial"/>
        </w:rPr>
        <w:softHyphen/>
        <w:t>gings</w:t>
      </w:r>
      <w:r w:rsidR="00417D5A" w:rsidRPr="00417D5A">
        <w:rPr>
          <w:rFonts w:cs="Arial"/>
        </w:rPr>
        <w:softHyphen/>
        <w:t>termijn van vier weken. Het lidmaat</w:t>
      </w:r>
      <w:r w:rsidR="00417D5A" w:rsidRPr="00417D5A">
        <w:rPr>
          <w:rFonts w:cs="Arial"/>
        </w:rPr>
        <w:softHyphen/>
        <w:t>schap kan echter onmid</w:t>
      </w:r>
      <w:r w:rsidR="00417D5A" w:rsidRPr="00417D5A">
        <w:rPr>
          <w:rFonts w:cs="Arial"/>
        </w:rPr>
        <w:softHyphen/>
        <w:t>del</w:t>
      </w:r>
      <w:r w:rsidR="00417D5A" w:rsidRPr="00417D5A">
        <w:rPr>
          <w:rFonts w:cs="Arial"/>
        </w:rPr>
        <w:softHyphen/>
        <w:t>lijk worden beëindigd indien van de vereni</w:t>
      </w:r>
      <w:r w:rsidR="00417D5A" w:rsidRPr="00417D5A">
        <w:rPr>
          <w:rFonts w:cs="Arial"/>
        </w:rPr>
        <w:softHyphen/>
        <w:t>ging of van het lid redelijkerwijs niet ge</w:t>
      </w:r>
      <w:r w:rsidR="00417D5A" w:rsidRPr="00417D5A">
        <w:rPr>
          <w:rFonts w:cs="Arial"/>
        </w:rPr>
        <w:softHyphen/>
        <w:t>vergd kan worden het lid</w:t>
      </w:r>
      <w:r w:rsidR="00417D5A" w:rsidRPr="00417D5A">
        <w:rPr>
          <w:rFonts w:cs="Arial"/>
        </w:rPr>
        <w:softHyphen/>
        <w:t>maat</w:t>
      </w:r>
      <w:r w:rsidR="00417D5A" w:rsidRPr="00417D5A">
        <w:rPr>
          <w:rFonts w:cs="Arial"/>
        </w:rPr>
        <w:softHyphen/>
        <w:t>schap te laten voort</w:t>
      </w:r>
      <w:r w:rsidR="00417D5A" w:rsidRPr="00417D5A">
        <w:rPr>
          <w:rFonts w:cs="Arial"/>
        </w:rPr>
        <w:softHyphen/>
        <w:t>du</w:t>
      </w:r>
      <w:r w:rsidR="00417D5A" w:rsidRPr="00417D5A">
        <w:rPr>
          <w:rFonts w:cs="Arial"/>
        </w:rPr>
        <w:softHyphen/>
        <w:t>ren.</w:t>
      </w:r>
    </w:p>
    <w:p w14:paraId="793560C8" w14:textId="714DE9F4" w:rsidR="00417D5A" w:rsidRPr="00417D5A" w:rsidRDefault="00A0617A" w:rsidP="00417D5A">
      <w:pPr>
        <w:tabs>
          <w:tab w:val="left" w:pos="425"/>
          <w:tab w:val="left" w:pos="851"/>
          <w:tab w:val="left" w:pos="1276"/>
        </w:tabs>
        <w:ind w:left="851" w:hanging="851"/>
        <w:rPr>
          <w:rFonts w:cs="Arial"/>
        </w:rPr>
      </w:pPr>
      <w:r>
        <w:rPr>
          <w:rFonts w:cs="Arial"/>
        </w:rPr>
        <w:t>5</w:t>
      </w:r>
      <w:r w:rsidR="00417D5A">
        <w:rPr>
          <w:rFonts w:cs="Arial"/>
        </w:rPr>
        <w:t>.</w:t>
      </w:r>
      <w:r w:rsidR="00417D5A" w:rsidRPr="00417D5A">
        <w:rPr>
          <w:rFonts w:cs="Arial"/>
        </w:rPr>
        <w:t>4.</w:t>
      </w:r>
      <w:r w:rsidR="00417D5A" w:rsidRPr="00417D5A">
        <w:rPr>
          <w:rFonts w:cs="Arial"/>
        </w:rPr>
        <w:tab/>
      </w:r>
      <w:r w:rsidR="00A24841">
        <w:rPr>
          <w:rFonts w:cs="Arial"/>
        </w:rPr>
        <w:tab/>
      </w:r>
      <w:r w:rsidR="00417D5A" w:rsidRPr="00417D5A">
        <w:rPr>
          <w:rFonts w:cs="Arial"/>
        </w:rPr>
        <w:t>Een opzegging in strijd met het bepaalde in het vorige lid, doet het lidmaat</w:t>
      </w:r>
      <w:r w:rsidR="00417D5A" w:rsidRPr="00417D5A">
        <w:rPr>
          <w:rFonts w:cs="Arial"/>
        </w:rPr>
        <w:softHyphen/>
        <w:t>schap eindigen op het vroegst toegela</w:t>
      </w:r>
      <w:r w:rsidR="00417D5A" w:rsidRPr="00417D5A">
        <w:rPr>
          <w:rFonts w:cs="Arial"/>
        </w:rPr>
        <w:softHyphen/>
        <w:t>ten tijd</w:t>
      </w:r>
      <w:r w:rsidR="00417D5A" w:rsidRPr="00417D5A">
        <w:rPr>
          <w:rFonts w:cs="Arial"/>
        </w:rPr>
        <w:softHyphen/>
        <w:t>stip volgende op de datum waartegen was opge</w:t>
      </w:r>
      <w:r w:rsidR="00417D5A" w:rsidRPr="00417D5A">
        <w:rPr>
          <w:rFonts w:cs="Arial"/>
        </w:rPr>
        <w:softHyphen/>
        <w:t>zegd.</w:t>
      </w:r>
    </w:p>
    <w:p w14:paraId="0FCEE407" w14:textId="103F8E97" w:rsidR="00417D5A" w:rsidRPr="00417D5A" w:rsidRDefault="00A0617A" w:rsidP="00417D5A">
      <w:pPr>
        <w:tabs>
          <w:tab w:val="left" w:pos="425"/>
          <w:tab w:val="left" w:pos="851"/>
          <w:tab w:val="left" w:pos="1276"/>
        </w:tabs>
        <w:ind w:left="851" w:hanging="851"/>
        <w:rPr>
          <w:rFonts w:cs="Arial"/>
        </w:rPr>
      </w:pPr>
      <w:r>
        <w:rPr>
          <w:rFonts w:cs="Arial"/>
        </w:rPr>
        <w:t>5</w:t>
      </w:r>
      <w:r w:rsidR="00417D5A">
        <w:rPr>
          <w:rFonts w:cs="Arial"/>
        </w:rPr>
        <w:t>.</w:t>
      </w:r>
      <w:r w:rsidR="00417D5A" w:rsidRPr="00417D5A">
        <w:rPr>
          <w:rFonts w:cs="Arial"/>
        </w:rPr>
        <w:t>5.</w:t>
      </w:r>
      <w:r w:rsidR="00417D5A" w:rsidRPr="00417D5A">
        <w:rPr>
          <w:rFonts w:cs="Arial"/>
        </w:rPr>
        <w:tab/>
      </w:r>
      <w:r w:rsidR="00A24841">
        <w:rPr>
          <w:rFonts w:cs="Arial"/>
        </w:rPr>
        <w:tab/>
      </w:r>
      <w:r w:rsidR="00417D5A" w:rsidRPr="00417D5A">
        <w:rPr>
          <w:rFonts w:cs="Arial"/>
        </w:rPr>
        <w:t>Een lid is niet bevoegd door opzegging van zijn lidmaat</w:t>
      </w:r>
      <w:r w:rsidR="00417D5A" w:rsidRPr="00417D5A">
        <w:rPr>
          <w:rFonts w:cs="Arial"/>
        </w:rPr>
        <w:softHyphen/>
        <w:t>schap een besluit waarbij de verplichtingen van de leden van gel</w:t>
      </w:r>
      <w:r w:rsidR="00417D5A" w:rsidRPr="00417D5A">
        <w:rPr>
          <w:rFonts w:cs="Arial"/>
        </w:rPr>
        <w:softHyphen/>
        <w:t>delijke aard zijn verzwaard, te zijnen opzichte uit te sluiten.</w:t>
      </w:r>
    </w:p>
    <w:p w14:paraId="0F0E8E54" w14:textId="0178BEE2" w:rsidR="00417D5A" w:rsidRPr="00417D5A" w:rsidRDefault="00A0617A" w:rsidP="00417D5A">
      <w:pPr>
        <w:tabs>
          <w:tab w:val="left" w:pos="425"/>
          <w:tab w:val="left" w:pos="851"/>
          <w:tab w:val="left" w:pos="1276"/>
        </w:tabs>
        <w:ind w:left="851" w:hanging="851"/>
        <w:rPr>
          <w:rFonts w:cs="Arial"/>
        </w:rPr>
      </w:pPr>
      <w:r>
        <w:rPr>
          <w:rFonts w:cs="Arial"/>
        </w:rPr>
        <w:t>5</w:t>
      </w:r>
      <w:r w:rsidR="00417D5A">
        <w:rPr>
          <w:rFonts w:cs="Arial"/>
        </w:rPr>
        <w:t>.</w:t>
      </w:r>
      <w:r w:rsidR="00417D5A" w:rsidRPr="00417D5A">
        <w:rPr>
          <w:rFonts w:cs="Arial"/>
        </w:rPr>
        <w:t>6.</w:t>
      </w:r>
      <w:r w:rsidR="00417D5A" w:rsidRPr="00417D5A">
        <w:rPr>
          <w:rFonts w:cs="Arial"/>
        </w:rPr>
        <w:tab/>
      </w:r>
      <w:r w:rsidR="00A24841">
        <w:rPr>
          <w:rFonts w:cs="Arial"/>
        </w:rPr>
        <w:tab/>
      </w:r>
      <w:r w:rsidR="00417D5A" w:rsidRPr="00417D5A">
        <w:rPr>
          <w:rFonts w:cs="Arial"/>
        </w:rPr>
        <w:t>Van een besluit tot opzegging van het lidmaatschap door de vereni</w:t>
      </w:r>
      <w:r w:rsidR="00417D5A" w:rsidRPr="00417D5A">
        <w:rPr>
          <w:rFonts w:cs="Arial"/>
        </w:rPr>
        <w:softHyphen/>
        <w:t>ging op grond dat een lid zijn verplichtingen jegens de vereniging niet na</w:t>
      </w:r>
      <w:r w:rsidR="00417D5A" w:rsidRPr="00417D5A">
        <w:rPr>
          <w:rFonts w:cs="Arial"/>
        </w:rPr>
        <w:softHyphen/>
        <w:t>komt, alsook dat redelijkerwijs van de vereni</w:t>
      </w:r>
      <w:r w:rsidR="00417D5A" w:rsidRPr="00417D5A">
        <w:rPr>
          <w:rFonts w:cs="Arial"/>
        </w:rPr>
        <w:softHyphen/>
        <w:t>ging niet gevergd kan worden het lidmaat</w:t>
      </w:r>
      <w:r w:rsidR="00417D5A" w:rsidRPr="00417D5A">
        <w:rPr>
          <w:rFonts w:cs="Arial"/>
        </w:rPr>
        <w:softHyphen/>
        <w:t>schap te laten voort</w:t>
      </w:r>
      <w:r w:rsidR="00417D5A" w:rsidRPr="00417D5A">
        <w:rPr>
          <w:rFonts w:cs="Arial"/>
        </w:rPr>
        <w:softHyphen/>
        <w:t>duren en van een besluit tot ontzetting uit het lid</w:t>
      </w:r>
      <w:r w:rsidR="00417D5A" w:rsidRPr="00417D5A">
        <w:rPr>
          <w:rFonts w:cs="Arial"/>
        </w:rPr>
        <w:softHyphen/>
        <w:t>maat</w:t>
      </w:r>
      <w:r w:rsidR="00417D5A" w:rsidRPr="00417D5A">
        <w:rPr>
          <w:rFonts w:cs="Arial"/>
        </w:rPr>
        <w:softHyphen/>
        <w:t>schap staat de betrokkene binnen een maand na de ontvangst van de kennis</w:t>
      </w:r>
      <w:r w:rsidR="00417D5A" w:rsidRPr="00417D5A">
        <w:rPr>
          <w:rFonts w:cs="Arial"/>
        </w:rPr>
        <w:softHyphen/>
        <w:t>ge</w:t>
      </w:r>
      <w:r w:rsidR="00417D5A" w:rsidRPr="00417D5A">
        <w:rPr>
          <w:rFonts w:cs="Arial"/>
        </w:rPr>
        <w:softHyphen/>
        <w:t xml:space="preserve">ving van het besluit beroep open op de </w:t>
      </w:r>
      <w:r w:rsidR="00660D54">
        <w:rPr>
          <w:rFonts w:cs="Arial"/>
        </w:rPr>
        <w:t>A</w:t>
      </w:r>
      <w:r w:rsidR="00417D5A" w:rsidRPr="00417D5A">
        <w:rPr>
          <w:rFonts w:cs="Arial"/>
        </w:rPr>
        <w:t xml:space="preserve">lgemene </w:t>
      </w:r>
      <w:r w:rsidR="00660D54">
        <w:rPr>
          <w:rFonts w:cs="Arial"/>
        </w:rPr>
        <w:t>V</w:t>
      </w:r>
      <w:r w:rsidR="00417D5A" w:rsidRPr="00417D5A">
        <w:rPr>
          <w:rFonts w:cs="Arial"/>
        </w:rPr>
        <w:t>ergade</w:t>
      </w:r>
      <w:r w:rsidR="00417D5A" w:rsidRPr="00417D5A">
        <w:rPr>
          <w:rFonts w:cs="Arial"/>
        </w:rPr>
        <w:softHyphen/>
        <w:t>ring. Hij wordt daartoe ten spoe</w:t>
      </w:r>
      <w:r w:rsidR="00417D5A" w:rsidRPr="00417D5A">
        <w:rPr>
          <w:rFonts w:cs="Arial"/>
        </w:rPr>
        <w:softHyphen/>
        <w:t>digste schriftelijk van het besluit met opgave van redenen in kennis ge</w:t>
      </w:r>
      <w:r w:rsidR="00417D5A" w:rsidRPr="00417D5A">
        <w:rPr>
          <w:rFonts w:cs="Arial"/>
        </w:rPr>
        <w:softHyphen/>
        <w:t>steld. Geduren</w:t>
      </w:r>
      <w:r w:rsidR="00417D5A" w:rsidRPr="00417D5A">
        <w:rPr>
          <w:rFonts w:cs="Arial"/>
        </w:rPr>
        <w:softHyphen/>
        <w:t>de de be</w:t>
      </w:r>
      <w:r w:rsidR="00417D5A" w:rsidRPr="00417D5A">
        <w:rPr>
          <w:rFonts w:cs="Arial"/>
        </w:rPr>
        <w:softHyphen/>
        <w:t>roepstermijn en hangen</w:t>
      </w:r>
      <w:r w:rsidR="00417D5A" w:rsidRPr="00417D5A">
        <w:rPr>
          <w:rFonts w:cs="Arial"/>
        </w:rPr>
        <w:softHyphen/>
        <w:t>de het beroep is het lid geschorst, met dien verstande evenwel dat het ge</w:t>
      </w:r>
      <w:r w:rsidR="00417D5A" w:rsidRPr="00417D5A">
        <w:rPr>
          <w:rFonts w:cs="Arial"/>
        </w:rPr>
        <w:softHyphen/>
        <w:t xml:space="preserve">schorste lid het recht heeft zich in de </w:t>
      </w:r>
      <w:r w:rsidR="00660D54">
        <w:rPr>
          <w:rFonts w:cs="Arial"/>
        </w:rPr>
        <w:t>A</w:t>
      </w:r>
      <w:r w:rsidR="00417D5A" w:rsidRPr="00417D5A">
        <w:rPr>
          <w:rFonts w:cs="Arial"/>
        </w:rPr>
        <w:t xml:space="preserve">lgemene </w:t>
      </w:r>
      <w:r w:rsidR="00660D54">
        <w:rPr>
          <w:rFonts w:cs="Arial"/>
        </w:rPr>
        <w:t>V</w:t>
      </w:r>
      <w:r w:rsidR="00417D5A" w:rsidRPr="00417D5A">
        <w:rPr>
          <w:rFonts w:cs="Arial"/>
        </w:rPr>
        <w:t>ergade</w:t>
      </w:r>
      <w:r w:rsidR="00417D5A" w:rsidRPr="00417D5A">
        <w:rPr>
          <w:rFonts w:cs="Arial"/>
        </w:rPr>
        <w:softHyphen/>
        <w:t>ring, waar</w:t>
      </w:r>
      <w:r w:rsidR="00417D5A" w:rsidRPr="00417D5A">
        <w:rPr>
          <w:rFonts w:cs="Arial"/>
        </w:rPr>
        <w:softHyphen/>
        <w:t>in het in dit lid bedoelde be</w:t>
      </w:r>
      <w:r w:rsidR="00417D5A" w:rsidRPr="00417D5A">
        <w:rPr>
          <w:rFonts w:cs="Arial"/>
        </w:rPr>
        <w:softHyphen/>
        <w:t>roep wordt behan</w:t>
      </w:r>
      <w:r w:rsidR="00417D5A" w:rsidRPr="00417D5A">
        <w:rPr>
          <w:rFonts w:cs="Arial"/>
        </w:rPr>
        <w:softHyphen/>
        <w:t>deld, te verantwoorden.</w:t>
      </w:r>
    </w:p>
    <w:p w14:paraId="3C76DF51" w14:textId="2F6AE5A3" w:rsidR="00417D5A" w:rsidRDefault="00A0617A" w:rsidP="00417D5A">
      <w:pPr>
        <w:tabs>
          <w:tab w:val="left" w:pos="425"/>
          <w:tab w:val="left" w:pos="851"/>
          <w:tab w:val="left" w:pos="1276"/>
        </w:tabs>
        <w:ind w:left="851" w:hanging="851"/>
        <w:rPr>
          <w:rFonts w:cs="Arial"/>
        </w:rPr>
      </w:pPr>
      <w:r>
        <w:rPr>
          <w:rFonts w:cs="Arial"/>
        </w:rPr>
        <w:t>5</w:t>
      </w:r>
      <w:r w:rsidR="00417D5A">
        <w:rPr>
          <w:rFonts w:cs="Arial"/>
        </w:rPr>
        <w:t>.</w:t>
      </w:r>
      <w:r w:rsidR="00417D5A" w:rsidRPr="00417D5A">
        <w:rPr>
          <w:rFonts w:cs="Arial"/>
        </w:rPr>
        <w:t>7.</w:t>
      </w:r>
      <w:r w:rsidR="00417D5A" w:rsidRPr="00417D5A">
        <w:rPr>
          <w:rFonts w:cs="Arial"/>
        </w:rPr>
        <w:tab/>
      </w:r>
      <w:r w:rsidR="00A24841">
        <w:rPr>
          <w:rFonts w:cs="Arial"/>
        </w:rPr>
        <w:tab/>
      </w:r>
      <w:r w:rsidR="00417D5A" w:rsidRPr="00417D5A">
        <w:rPr>
          <w:rFonts w:cs="Arial"/>
        </w:rPr>
        <w:t>Wanneer het lidmaatschap in de loop van een vereni</w:t>
      </w:r>
      <w:r w:rsidR="00417D5A" w:rsidRPr="00417D5A">
        <w:rPr>
          <w:rFonts w:cs="Arial"/>
        </w:rPr>
        <w:softHyphen/>
        <w:t>gings</w:t>
      </w:r>
      <w:r w:rsidR="00417D5A" w:rsidRPr="00417D5A">
        <w:rPr>
          <w:rFonts w:cs="Arial"/>
        </w:rPr>
        <w:softHyphen/>
        <w:t>jaar eindigt, blijft desniet</w:t>
      </w:r>
      <w:r w:rsidR="00417D5A" w:rsidRPr="00417D5A">
        <w:rPr>
          <w:rFonts w:cs="Arial"/>
        </w:rPr>
        <w:softHyphen/>
        <w:t>temin de jaarlijkse bijdrage voor het ge</w:t>
      </w:r>
      <w:r w:rsidR="00417D5A" w:rsidRPr="00417D5A">
        <w:rPr>
          <w:rFonts w:cs="Arial"/>
        </w:rPr>
        <w:softHyphen/>
        <w:t>heel verschuldigd.</w:t>
      </w:r>
    </w:p>
    <w:p w14:paraId="5D5EA14D" w14:textId="32F87A4E" w:rsidR="00ED7EB7" w:rsidRPr="00417D5A" w:rsidRDefault="00ED7EB7" w:rsidP="00417D5A">
      <w:pPr>
        <w:tabs>
          <w:tab w:val="left" w:pos="425"/>
          <w:tab w:val="left" w:pos="851"/>
          <w:tab w:val="left" w:pos="1276"/>
        </w:tabs>
        <w:ind w:left="851" w:hanging="851"/>
        <w:rPr>
          <w:rFonts w:cs="Arial"/>
        </w:rPr>
      </w:pPr>
      <w:r>
        <w:rPr>
          <w:rFonts w:cs="Arial"/>
        </w:rPr>
        <w:lastRenderedPageBreak/>
        <w:t>5.8.</w:t>
      </w:r>
      <w:r>
        <w:rPr>
          <w:rFonts w:cs="Arial"/>
        </w:rPr>
        <w:tab/>
      </w:r>
      <w:r w:rsidR="00A24841">
        <w:rPr>
          <w:rFonts w:cs="Arial"/>
        </w:rPr>
        <w:tab/>
      </w:r>
      <w:r w:rsidR="00C21BB1">
        <w:rPr>
          <w:rFonts w:cs="Arial"/>
        </w:rPr>
        <w:t xml:space="preserve">Het informeel lidmaatschap kan te allen tijde worden beëindigd door </w:t>
      </w:r>
      <w:r w:rsidR="007311CA">
        <w:rPr>
          <w:rFonts w:cs="Arial"/>
        </w:rPr>
        <w:t>het betrokken informeel lid of door een besluit van de Algemene Vergadering.</w:t>
      </w:r>
    </w:p>
    <w:p w14:paraId="29F69E9A" w14:textId="422377EF" w:rsidR="00A0617A" w:rsidRDefault="00A0617A" w:rsidP="00A0617A">
      <w:pPr>
        <w:tabs>
          <w:tab w:val="left" w:pos="425"/>
          <w:tab w:val="left" w:pos="851"/>
          <w:tab w:val="left" w:pos="1276"/>
        </w:tabs>
        <w:rPr>
          <w:rFonts w:cs="Arial"/>
          <w:b/>
          <w:u w:val="single"/>
        </w:rPr>
      </w:pPr>
      <w:r>
        <w:rPr>
          <w:rFonts w:cs="Arial"/>
          <w:b/>
          <w:u w:val="single"/>
        </w:rPr>
        <w:t>Artikel 6.</w:t>
      </w:r>
    </w:p>
    <w:p w14:paraId="752F4BD7" w14:textId="77777777" w:rsidR="00A0617A" w:rsidRPr="00F52CFB" w:rsidRDefault="00A0617A" w:rsidP="00A0617A">
      <w:pPr>
        <w:tabs>
          <w:tab w:val="left" w:pos="425"/>
          <w:tab w:val="center" w:pos="3629"/>
        </w:tabs>
        <w:ind w:left="425" w:hanging="425"/>
        <w:rPr>
          <w:rFonts w:cs="Arial"/>
          <w:b/>
          <w:u w:val="single"/>
        </w:rPr>
      </w:pPr>
      <w:r w:rsidRPr="00F52CFB">
        <w:rPr>
          <w:rFonts w:cs="Arial"/>
          <w:b/>
          <w:u w:val="single"/>
        </w:rPr>
        <w:t>Administratie en communicatie.</w:t>
      </w:r>
    </w:p>
    <w:p w14:paraId="327D6567" w14:textId="2B4E4286" w:rsidR="00A0617A" w:rsidRPr="007B6256" w:rsidRDefault="00A0617A" w:rsidP="00A0617A">
      <w:pPr>
        <w:tabs>
          <w:tab w:val="left" w:pos="425"/>
          <w:tab w:val="left" w:pos="851"/>
          <w:tab w:val="left" w:pos="1276"/>
        </w:tabs>
        <w:ind w:left="425" w:hanging="425"/>
        <w:rPr>
          <w:rFonts w:cs="Arial"/>
        </w:rPr>
      </w:pPr>
      <w:r>
        <w:rPr>
          <w:rFonts w:cs="Arial"/>
        </w:rPr>
        <w:t>6.1.</w:t>
      </w:r>
      <w:r>
        <w:rPr>
          <w:rFonts w:cs="Arial"/>
        </w:rPr>
        <w:tab/>
        <w:t xml:space="preserve">Het </w:t>
      </w:r>
      <w:r w:rsidR="000C2FC7">
        <w:rPr>
          <w:rFonts w:cs="Arial"/>
        </w:rPr>
        <w:t>Bestuur</w:t>
      </w:r>
      <w:r w:rsidRPr="007B6256">
        <w:rPr>
          <w:rFonts w:cs="Arial"/>
        </w:rPr>
        <w:t xml:space="preserve"> houdt een register, waarin de namen en de ad</w:t>
      </w:r>
      <w:r>
        <w:rPr>
          <w:rFonts w:cs="Arial"/>
        </w:rPr>
        <w:t>res</w:t>
      </w:r>
      <w:r>
        <w:rPr>
          <w:rFonts w:cs="Arial"/>
        </w:rPr>
        <w:softHyphen/>
        <w:t>sen van de lede</w:t>
      </w:r>
      <w:r w:rsidR="007311CA">
        <w:rPr>
          <w:rFonts w:cs="Arial"/>
        </w:rPr>
        <w:t xml:space="preserve">n en informele leden </w:t>
      </w:r>
      <w:r w:rsidRPr="007B6256">
        <w:rPr>
          <w:rFonts w:cs="Arial"/>
        </w:rPr>
        <w:t>zijn opge</w:t>
      </w:r>
      <w:r w:rsidRPr="007B6256">
        <w:rPr>
          <w:rFonts w:cs="Arial"/>
        </w:rPr>
        <w:softHyphen/>
        <w:t>nomen.</w:t>
      </w:r>
      <w:r w:rsidR="008E5DD6">
        <w:rPr>
          <w:rFonts w:cs="Arial"/>
        </w:rPr>
        <w:t xml:space="preserve"> In het register wordt tevens bijgehouden </w:t>
      </w:r>
      <w:r w:rsidR="00441006">
        <w:rPr>
          <w:rFonts w:cs="Arial"/>
        </w:rPr>
        <w:t>door welke persoon of personen een gewoon lid wordt vertegenwoordigd tegenover de Vereniging.</w:t>
      </w:r>
    </w:p>
    <w:p w14:paraId="0FA7E249" w14:textId="3CC210D2" w:rsidR="00A0617A" w:rsidRPr="00F52CFB" w:rsidRDefault="00A0617A" w:rsidP="00A0617A">
      <w:pPr>
        <w:tabs>
          <w:tab w:val="left" w:pos="425"/>
          <w:tab w:val="left" w:pos="851"/>
          <w:tab w:val="left" w:pos="1276"/>
        </w:tabs>
        <w:ind w:left="425" w:hanging="425"/>
        <w:rPr>
          <w:rFonts w:cs="Arial"/>
        </w:rPr>
      </w:pPr>
      <w:r>
        <w:rPr>
          <w:rFonts w:cs="Arial"/>
        </w:rPr>
        <w:t>6.2.</w:t>
      </w:r>
      <w:r>
        <w:rPr>
          <w:rFonts w:cs="Arial"/>
        </w:rPr>
        <w:tab/>
      </w:r>
      <w:r w:rsidRPr="007B6256">
        <w:rPr>
          <w:rFonts w:cs="Arial"/>
        </w:rPr>
        <w:t xml:space="preserve">Oproepingen en mededelingen aan </w:t>
      </w:r>
      <w:r w:rsidR="00660D54">
        <w:rPr>
          <w:rFonts w:cs="Arial"/>
        </w:rPr>
        <w:t>leden</w:t>
      </w:r>
      <w:r w:rsidR="00660D54" w:rsidRPr="007B6256">
        <w:rPr>
          <w:rFonts w:cs="Arial"/>
        </w:rPr>
        <w:t xml:space="preserve"> </w:t>
      </w:r>
      <w:r w:rsidRPr="007B6256">
        <w:rPr>
          <w:rFonts w:cs="Arial"/>
        </w:rPr>
        <w:t xml:space="preserve">geschieden </w:t>
      </w:r>
      <w:r w:rsidR="00660D54">
        <w:rPr>
          <w:rFonts w:cs="Arial"/>
        </w:rPr>
        <w:t>S</w:t>
      </w:r>
      <w:r w:rsidRPr="007B6256">
        <w:rPr>
          <w:rFonts w:cs="Arial"/>
        </w:rPr>
        <w:t xml:space="preserve">chriftelijk aan de </w:t>
      </w:r>
      <w:r w:rsidRPr="00BE6106">
        <w:t xml:space="preserve">adressen als bedoeld in artikel </w:t>
      </w:r>
      <w:r w:rsidR="00660D54">
        <w:t>6</w:t>
      </w:r>
      <w:r>
        <w:t xml:space="preserve">.1. Indien een </w:t>
      </w:r>
      <w:r w:rsidR="00660D54">
        <w:t>lid</w:t>
      </w:r>
      <w:r w:rsidR="00660D54" w:rsidRPr="00BE6106">
        <w:t xml:space="preserve"> </w:t>
      </w:r>
      <w:r w:rsidRPr="00BE6106">
        <w:t xml:space="preserve">hiermee instemt, kunnen oproepingen en mededelingen aan hem </w:t>
      </w:r>
      <w:r w:rsidR="00660D54">
        <w:t>Elektronisch</w:t>
      </w:r>
      <w:r w:rsidR="00660D54" w:rsidRPr="009A571E">
        <w:t xml:space="preserve"> </w:t>
      </w:r>
      <w:r w:rsidRPr="009A571E">
        <w:t>geschieden.</w:t>
      </w:r>
    </w:p>
    <w:p w14:paraId="36A0B109" w14:textId="385BE283" w:rsidR="00A0617A" w:rsidRDefault="00A0617A" w:rsidP="00A0617A">
      <w:pPr>
        <w:tabs>
          <w:tab w:val="left" w:pos="0"/>
        </w:tabs>
        <w:spacing w:line="271" w:lineRule="auto"/>
        <w:ind w:left="425" w:hanging="425"/>
        <w:rPr>
          <w:rFonts w:cs="Arial"/>
        </w:rPr>
      </w:pPr>
      <w:r>
        <w:t>6.3.</w:t>
      </w:r>
      <w:r>
        <w:tab/>
      </w:r>
      <w:r w:rsidRPr="009A571E">
        <w:t xml:space="preserve">Mededelingen aan het </w:t>
      </w:r>
      <w:r w:rsidR="000C2FC7">
        <w:t>Bestuur</w:t>
      </w:r>
      <w:r w:rsidRPr="009A571E">
        <w:t xml:space="preserve"> geschieden Schriftelijk aan hetzij het daartoe aangewezen adres van de </w:t>
      </w:r>
      <w:r>
        <w:t>Vereniging</w:t>
      </w:r>
      <w:r w:rsidRPr="009A571E">
        <w:t xml:space="preserve">, dan wel het daartoe door het </w:t>
      </w:r>
      <w:r w:rsidR="000C2FC7">
        <w:t>Bestuur</w:t>
      </w:r>
      <w:r w:rsidRPr="009A571E">
        <w:t xml:space="preserve"> </w:t>
      </w:r>
      <w:r w:rsidRPr="00417D5A">
        <w:rPr>
          <w:rFonts w:cs="Arial"/>
        </w:rPr>
        <w:t xml:space="preserve">aangewezen Elektronisch adres van de Vereniging. </w:t>
      </w:r>
    </w:p>
    <w:p w14:paraId="11994282" w14:textId="71081BA1" w:rsidR="00417D5A" w:rsidRDefault="00A0617A" w:rsidP="00417D5A">
      <w:pPr>
        <w:tabs>
          <w:tab w:val="left" w:pos="0"/>
        </w:tabs>
        <w:spacing w:line="271" w:lineRule="auto"/>
        <w:ind w:left="425" w:hanging="425"/>
        <w:rPr>
          <w:rFonts w:cs="Arial"/>
          <w:b/>
          <w:u w:val="single"/>
        </w:rPr>
      </w:pPr>
      <w:r>
        <w:rPr>
          <w:rFonts w:cs="Arial"/>
          <w:b/>
          <w:u w:val="single"/>
        </w:rPr>
        <w:t>Artikel 7.</w:t>
      </w:r>
    </w:p>
    <w:p w14:paraId="00368FFF" w14:textId="483ED013" w:rsidR="00A0617A" w:rsidRDefault="00A0617A" w:rsidP="00417D5A">
      <w:pPr>
        <w:tabs>
          <w:tab w:val="left" w:pos="0"/>
        </w:tabs>
        <w:spacing w:line="271" w:lineRule="auto"/>
        <w:ind w:left="425" w:hanging="425"/>
        <w:rPr>
          <w:rFonts w:cs="Arial"/>
          <w:b/>
          <w:u w:val="single"/>
        </w:rPr>
      </w:pPr>
      <w:r>
        <w:rPr>
          <w:rFonts w:cs="Arial"/>
          <w:b/>
          <w:u w:val="single"/>
        </w:rPr>
        <w:t>Verplichtingen van de leden.</w:t>
      </w:r>
    </w:p>
    <w:p w14:paraId="6B54FF86" w14:textId="44D438A2" w:rsidR="00A0617A" w:rsidRPr="00A0617A" w:rsidRDefault="00A0617A" w:rsidP="006F1D9F">
      <w:pPr>
        <w:ind w:left="851" w:hanging="851"/>
        <w:rPr>
          <w:rFonts w:cs="Arial"/>
        </w:rPr>
      </w:pPr>
      <w:r>
        <w:rPr>
          <w:rFonts w:cs="Arial"/>
        </w:rPr>
        <w:t>7.</w:t>
      </w:r>
      <w:r w:rsidRPr="00A0617A">
        <w:rPr>
          <w:rFonts w:cs="Arial"/>
        </w:rPr>
        <w:t>1.</w:t>
      </w:r>
      <w:r w:rsidRPr="00A0617A">
        <w:rPr>
          <w:rFonts w:cs="Arial"/>
        </w:rPr>
        <w:tab/>
        <w:t xml:space="preserve">De </w:t>
      </w:r>
      <w:r w:rsidR="006C16A7">
        <w:rPr>
          <w:rFonts w:cs="Arial"/>
        </w:rPr>
        <w:t>gewone leden</w:t>
      </w:r>
      <w:r w:rsidRPr="00A0617A">
        <w:rPr>
          <w:rFonts w:cs="Arial"/>
        </w:rPr>
        <w:t xml:space="preserve"> zijn gehouden tot het betalen van een jaarlijkse minimumbij</w:t>
      </w:r>
      <w:r w:rsidRPr="00A0617A">
        <w:rPr>
          <w:rFonts w:cs="Arial"/>
        </w:rPr>
        <w:softHyphen/>
        <w:t xml:space="preserve">drage, die door de </w:t>
      </w:r>
      <w:r w:rsidR="00660D54">
        <w:rPr>
          <w:rFonts w:cs="Arial"/>
        </w:rPr>
        <w:t>A</w:t>
      </w:r>
      <w:r w:rsidRPr="00A0617A">
        <w:rPr>
          <w:rFonts w:cs="Arial"/>
        </w:rPr>
        <w:t xml:space="preserve">lgemene </w:t>
      </w:r>
      <w:r w:rsidR="00660D54">
        <w:rPr>
          <w:rFonts w:cs="Arial"/>
        </w:rPr>
        <w:t>V</w:t>
      </w:r>
      <w:r w:rsidRPr="00A0617A">
        <w:rPr>
          <w:rFonts w:cs="Arial"/>
        </w:rPr>
        <w:t>erga</w:t>
      </w:r>
      <w:r w:rsidRPr="00A0617A">
        <w:rPr>
          <w:rFonts w:cs="Arial"/>
        </w:rPr>
        <w:softHyphen/>
        <w:t>de</w:t>
      </w:r>
      <w:r w:rsidRPr="00A0617A">
        <w:rPr>
          <w:rFonts w:cs="Arial"/>
        </w:rPr>
        <w:softHyphen/>
        <w:t>ring zal worden vastgesteld.</w:t>
      </w:r>
    </w:p>
    <w:p w14:paraId="6D46F347" w14:textId="3190D95F" w:rsidR="006C16A7" w:rsidRDefault="00A0617A" w:rsidP="006F1D9F">
      <w:pPr>
        <w:ind w:left="851" w:hanging="851"/>
        <w:rPr>
          <w:rFonts w:cs="Arial"/>
        </w:rPr>
      </w:pPr>
      <w:r>
        <w:rPr>
          <w:rFonts w:cs="Arial"/>
        </w:rPr>
        <w:t>7.</w:t>
      </w:r>
      <w:r w:rsidR="006C16A7">
        <w:rPr>
          <w:rFonts w:cs="Arial"/>
        </w:rPr>
        <w:t>2</w:t>
      </w:r>
      <w:r w:rsidRPr="00A0617A">
        <w:rPr>
          <w:rFonts w:cs="Arial"/>
        </w:rPr>
        <w:t>.</w:t>
      </w:r>
      <w:r w:rsidRPr="00A0617A">
        <w:rPr>
          <w:rFonts w:cs="Arial"/>
        </w:rPr>
        <w:tab/>
      </w:r>
      <w:r w:rsidR="00C05C41">
        <w:rPr>
          <w:rFonts w:cs="Arial"/>
        </w:rPr>
        <w:t xml:space="preserve">De Algemene Vergadering kan besluiten dat de informele leden </w:t>
      </w:r>
      <w:r w:rsidR="002A3014">
        <w:rPr>
          <w:rFonts w:cs="Arial"/>
        </w:rPr>
        <w:t xml:space="preserve">een bijdrage dienen te voldoen in de kosten van </w:t>
      </w:r>
      <w:r w:rsidR="006A7E13">
        <w:rPr>
          <w:rFonts w:cs="Arial"/>
        </w:rPr>
        <w:t>oproepingen en vergaderingen.</w:t>
      </w:r>
    </w:p>
    <w:p w14:paraId="36DBA168" w14:textId="79AC4B57" w:rsidR="00A0617A" w:rsidRPr="00A0617A" w:rsidRDefault="00C05C41" w:rsidP="006F1D9F">
      <w:pPr>
        <w:ind w:left="851" w:hanging="851"/>
        <w:rPr>
          <w:rFonts w:cs="Arial"/>
        </w:rPr>
      </w:pPr>
      <w:r>
        <w:rPr>
          <w:rFonts w:cs="Arial"/>
        </w:rPr>
        <w:t>7.3.</w:t>
      </w:r>
      <w:r>
        <w:rPr>
          <w:rFonts w:cs="Arial"/>
        </w:rPr>
        <w:tab/>
      </w:r>
      <w:r w:rsidR="00A0617A" w:rsidRPr="00A0617A">
        <w:rPr>
          <w:rFonts w:cs="Arial"/>
        </w:rPr>
        <w:t xml:space="preserve">Het </w:t>
      </w:r>
      <w:r w:rsidR="000C2FC7">
        <w:rPr>
          <w:rFonts w:cs="Arial"/>
        </w:rPr>
        <w:t>Bestuur</w:t>
      </w:r>
      <w:r w:rsidR="00A0617A" w:rsidRPr="00A0617A">
        <w:rPr>
          <w:rFonts w:cs="Arial"/>
        </w:rPr>
        <w:t xml:space="preserve"> is bevoegd in bijzondere gevallen gehele of gedeel</w:t>
      </w:r>
      <w:r w:rsidR="00A0617A" w:rsidRPr="00A0617A">
        <w:rPr>
          <w:rFonts w:cs="Arial"/>
        </w:rPr>
        <w:softHyphen/>
        <w:t>telijke onthef</w:t>
      </w:r>
      <w:r w:rsidR="00A0617A" w:rsidRPr="00A0617A">
        <w:rPr>
          <w:rFonts w:cs="Arial"/>
        </w:rPr>
        <w:softHyphen/>
        <w:t>fing van de verplichting tot het beta</w:t>
      </w:r>
      <w:r w:rsidR="00A0617A" w:rsidRPr="00A0617A">
        <w:rPr>
          <w:rFonts w:cs="Arial"/>
        </w:rPr>
        <w:softHyphen/>
        <w:t>len van een bijdrage te verlenen.</w:t>
      </w:r>
    </w:p>
    <w:p w14:paraId="30F4461D" w14:textId="77777777" w:rsidR="00C92D01" w:rsidRDefault="00C92D01" w:rsidP="00A0617A">
      <w:pPr>
        <w:tabs>
          <w:tab w:val="left" w:pos="0"/>
        </w:tabs>
        <w:spacing w:line="271" w:lineRule="auto"/>
        <w:ind w:left="425" w:hanging="425"/>
        <w:rPr>
          <w:rFonts w:cs="Arial"/>
          <w:b/>
          <w:u w:val="single"/>
        </w:rPr>
      </w:pPr>
      <w:r>
        <w:rPr>
          <w:rFonts w:cs="Arial"/>
          <w:b/>
          <w:u w:val="single"/>
        </w:rPr>
        <w:t>Artikel 8.</w:t>
      </w:r>
    </w:p>
    <w:p w14:paraId="631C43DC" w14:textId="00AB89D0" w:rsidR="00F84560" w:rsidRPr="00417D5A" w:rsidRDefault="000C2FC7" w:rsidP="00F84560">
      <w:pPr>
        <w:tabs>
          <w:tab w:val="left" w:pos="709"/>
        </w:tabs>
        <w:spacing w:line="271" w:lineRule="auto"/>
        <w:ind w:left="709" w:hanging="709"/>
        <w:rPr>
          <w:rFonts w:cs="Arial"/>
          <w:b/>
          <w:u w:val="single"/>
        </w:rPr>
      </w:pPr>
      <w:r>
        <w:rPr>
          <w:rFonts w:cs="Arial"/>
          <w:b/>
          <w:u w:val="single"/>
        </w:rPr>
        <w:t>Bestuur</w:t>
      </w:r>
      <w:r w:rsidR="00F84560" w:rsidRPr="00417D5A">
        <w:rPr>
          <w:rFonts w:cs="Arial"/>
          <w:b/>
          <w:u w:val="single"/>
        </w:rPr>
        <w:t>.</w:t>
      </w:r>
    </w:p>
    <w:p w14:paraId="7805DE43" w14:textId="74C8F905" w:rsidR="00F84560" w:rsidRPr="00417D5A" w:rsidRDefault="00C92D01" w:rsidP="00F84560">
      <w:pPr>
        <w:tabs>
          <w:tab w:val="left" w:pos="709"/>
        </w:tabs>
        <w:spacing w:line="271" w:lineRule="auto"/>
        <w:ind w:left="709" w:hanging="709"/>
        <w:rPr>
          <w:rFonts w:cs="Arial"/>
        </w:rPr>
      </w:pPr>
      <w:r>
        <w:rPr>
          <w:rFonts w:cs="Arial"/>
        </w:rPr>
        <w:t>8.</w:t>
      </w:r>
      <w:r w:rsidR="00280CC1" w:rsidRPr="00417D5A">
        <w:rPr>
          <w:rFonts w:cs="Arial"/>
        </w:rPr>
        <w:t>1</w:t>
      </w:r>
      <w:r w:rsidR="00D55467" w:rsidRPr="00417D5A">
        <w:rPr>
          <w:rFonts w:cs="Arial"/>
        </w:rPr>
        <w:tab/>
        <w:t xml:space="preserve">De </w:t>
      </w:r>
      <w:r w:rsidR="00481CBB" w:rsidRPr="00417D5A">
        <w:rPr>
          <w:rFonts w:cs="Arial"/>
        </w:rPr>
        <w:t>Vereniging</w:t>
      </w:r>
      <w:r w:rsidR="00D55467" w:rsidRPr="00417D5A">
        <w:rPr>
          <w:rFonts w:cs="Arial"/>
        </w:rPr>
        <w:t xml:space="preserve"> wordt </w:t>
      </w:r>
      <w:r w:rsidR="000C2FC7">
        <w:rPr>
          <w:rFonts w:cs="Arial"/>
        </w:rPr>
        <w:t>Bestuur</w:t>
      </w:r>
      <w:r w:rsidR="00D55467" w:rsidRPr="00417D5A">
        <w:rPr>
          <w:rFonts w:cs="Arial"/>
        </w:rPr>
        <w:t xml:space="preserve">d door het </w:t>
      </w:r>
      <w:r w:rsidR="000C2FC7">
        <w:rPr>
          <w:rFonts w:cs="Arial"/>
        </w:rPr>
        <w:t>Bestuur</w:t>
      </w:r>
      <w:r w:rsidR="00F84560" w:rsidRPr="00417D5A">
        <w:rPr>
          <w:rFonts w:cs="Arial"/>
        </w:rPr>
        <w:t xml:space="preserve">. De </w:t>
      </w:r>
      <w:r w:rsidR="00D55467" w:rsidRPr="00417D5A">
        <w:rPr>
          <w:rFonts w:cs="Arial"/>
        </w:rPr>
        <w:t>Algemene V</w:t>
      </w:r>
      <w:r w:rsidR="00F84560" w:rsidRPr="00417D5A">
        <w:rPr>
          <w:rFonts w:cs="Arial"/>
        </w:rPr>
        <w:t xml:space="preserve">ergadering bepaalt het aantal </w:t>
      </w:r>
      <w:r w:rsidR="000C2FC7">
        <w:rPr>
          <w:rFonts w:cs="Arial"/>
        </w:rPr>
        <w:t>Bestuur</w:t>
      </w:r>
      <w:r w:rsidR="00F84560" w:rsidRPr="00417D5A">
        <w:rPr>
          <w:rFonts w:cs="Arial"/>
        </w:rPr>
        <w:t>ders.</w:t>
      </w:r>
      <w:r w:rsidR="006A7E13">
        <w:rPr>
          <w:rFonts w:cs="Arial"/>
        </w:rPr>
        <w:t xml:space="preserve"> </w:t>
      </w:r>
    </w:p>
    <w:p w14:paraId="0F21F168" w14:textId="3689D428" w:rsidR="00F84560" w:rsidRPr="00417D5A" w:rsidRDefault="00C92D01" w:rsidP="00B97BE8">
      <w:pPr>
        <w:tabs>
          <w:tab w:val="left" w:pos="709"/>
        </w:tabs>
        <w:spacing w:line="271" w:lineRule="auto"/>
        <w:ind w:left="709" w:hanging="709"/>
        <w:rPr>
          <w:rFonts w:cs="Arial"/>
        </w:rPr>
      </w:pPr>
      <w:r>
        <w:rPr>
          <w:rFonts w:cs="Arial"/>
        </w:rPr>
        <w:t>8.</w:t>
      </w:r>
      <w:r w:rsidR="00280CC1" w:rsidRPr="00417D5A">
        <w:rPr>
          <w:rFonts w:cs="Arial"/>
        </w:rPr>
        <w:t>2</w:t>
      </w:r>
      <w:r w:rsidR="00F84560" w:rsidRPr="00417D5A">
        <w:rPr>
          <w:rFonts w:cs="Arial"/>
        </w:rPr>
        <w:tab/>
      </w:r>
      <w:r w:rsidR="000C2FC7">
        <w:rPr>
          <w:rFonts w:cs="Arial"/>
        </w:rPr>
        <w:t>Bestuur</w:t>
      </w:r>
      <w:r w:rsidR="00D55467" w:rsidRPr="00417D5A">
        <w:rPr>
          <w:rFonts w:cs="Arial"/>
        </w:rPr>
        <w:t>ders worden benoemd door de Algemene Vergadering.</w:t>
      </w:r>
      <w:r w:rsidR="00B97BE8" w:rsidRPr="00B97BE8">
        <w:rPr>
          <w:rFonts w:cs="Arial"/>
        </w:rPr>
        <w:t xml:space="preserve"> </w:t>
      </w:r>
      <w:r w:rsidR="00B97BE8">
        <w:rPr>
          <w:rFonts w:cs="Arial"/>
        </w:rPr>
        <w:t xml:space="preserve">Uitsluitend natuurlijke personen zijn benoembaar toe </w:t>
      </w:r>
      <w:r w:rsidR="000C2FC7">
        <w:rPr>
          <w:rFonts w:cs="Arial"/>
        </w:rPr>
        <w:t>Bestuur</w:t>
      </w:r>
      <w:r w:rsidR="00B97BE8">
        <w:rPr>
          <w:rFonts w:cs="Arial"/>
        </w:rPr>
        <w:t>der.</w:t>
      </w:r>
      <w:r w:rsidR="00D55467" w:rsidRPr="00417D5A">
        <w:rPr>
          <w:rFonts w:cs="Arial"/>
        </w:rPr>
        <w:t xml:space="preserve"> De Algemene V</w:t>
      </w:r>
      <w:r w:rsidR="00F84560" w:rsidRPr="00417D5A">
        <w:rPr>
          <w:rFonts w:cs="Arial"/>
        </w:rPr>
        <w:t>ergadering kan hen te allen tijde schorsen en ontslaan.</w:t>
      </w:r>
    </w:p>
    <w:p w14:paraId="2436CBD8" w14:textId="2D2FB86B" w:rsidR="00F84560" w:rsidRPr="00417D5A" w:rsidRDefault="00C92D01" w:rsidP="00F84560">
      <w:pPr>
        <w:tabs>
          <w:tab w:val="left" w:pos="709"/>
        </w:tabs>
        <w:spacing w:line="271" w:lineRule="auto"/>
        <w:ind w:left="709" w:hanging="709"/>
        <w:rPr>
          <w:rFonts w:cs="Arial"/>
        </w:rPr>
      </w:pPr>
      <w:r>
        <w:rPr>
          <w:rFonts w:cs="Arial"/>
        </w:rPr>
        <w:t>8.</w:t>
      </w:r>
      <w:r w:rsidR="00280CC1" w:rsidRPr="00417D5A">
        <w:rPr>
          <w:rFonts w:cs="Arial"/>
        </w:rPr>
        <w:t>3</w:t>
      </w:r>
      <w:r w:rsidR="00F84560" w:rsidRPr="00417D5A">
        <w:rPr>
          <w:rFonts w:cs="Arial"/>
        </w:rPr>
        <w:tab/>
        <w:t xml:space="preserve">Ingeval van belet of ontstentenis van een of meer </w:t>
      </w:r>
      <w:r w:rsidR="000C2FC7">
        <w:rPr>
          <w:rFonts w:cs="Arial"/>
        </w:rPr>
        <w:t>Bestuur</w:t>
      </w:r>
      <w:r w:rsidR="00F84560" w:rsidRPr="00417D5A">
        <w:rPr>
          <w:rFonts w:cs="Arial"/>
        </w:rPr>
        <w:t xml:space="preserve">ders zijn de overblijvende </w:t>
      </w:r>
      <w:r w:rsidR="000C2FC7">
        <w:rPr>
          <w:rFonts w:cs="Arial"/>
        </w:rPr>
        <w:t>Bestuur</w:t>
      </w:r>
      <w:r w:rsidR="00F84560" w:rsidRPr="00417D5A">
        <w:rPr>
          <w:rFonts w:cs="Arial"/>
        </w:rPr>
        <w:t xml:space="preserve">ders of is de enig overblijvende </w:t>
      </w:r>
      <w:r w:rsidR="000C2FC7">
        <w:rPr>
          <w:rFonts w:cs="Arial"/>
        </w:rPr>
        <w:t>Bestuur</w:t>
      </w:r>
      <w:r w:rsidR="00F84560" w:rsidRPr="00417D5A">
        <w:rPr>
          <w:rFonts w:cs="Arial"/>
        </w:rPr>
        <w:t xml:space="preserve">der tijdelijk met het </w:t>
      </w:r>
      <w:r w:rsidR="000C2FC7">
        <w:rPr>
          <w:rFonts w:cs="Arial"/>
        </w:rPr>
        <w:t>Bestuur</w:t>
      </w:r>
      <w:r w:rsidR="00F84560" w:rsidRPr="00417D5A">
        <w:rPr>
          <w:rFonts w:cs="Arial"/>
        </w:rPr>
        <w:t xml:space="preserve"> belast</w:t>
      </w:r>
      <w:r w:rsidR="00B97BE8">
        <w:rPr>
          <w:rFonts w:cs="Arial"/>
        </w:rPr>
        <w:t>.</w:t>
      </w:r>
      <w:r w:rsidR="000209D0">
        <w:rPr>
          <w:rFonts w:cs="Arial"/>
        </w:rPr>
        <w:t xml:space="preserve"> In geval van belet of ontstentenis van alle </w:t>
      </w:r>
      <w:r w:rsidR="000C2FC7">
        <w:rPr>
          <w:rFonts w:cs="Arial"/>
        </w:rPr>
        <w:t>Bestuur</w:t>
      </w:r>
      <w:r w:rsidR="000209D0">
        <w:rPr>
          <w:rFonts w:cs="Arial"/>
        </w:rPr>
        <w:t xml:space="preserve">ders, kan de Vereniging tijdelijk worden </w:t>
      </w:r>
      <w:r w:rsidR="000C2FC7">
        <w:rPr>
          <w:rFonts w:cs="Arial"/>
        </w:rPr>
        <w:t>Bestuur</w:t>
      </w:r>
      <w:r w:rsidR="000209D0">
        <w:rPr>
          <w:rFonts w:cs="Arial"/>
        </w:rPr>
        <w:t>d door één of meer personen die daartoe door de Algemene Vergadering zijn of worden aangewezen.</w:t>
      </w:r>
    </w:p>
    <w:p w14:paraId="4AA6D73D" w14:textId="5806F888" w:rsidR="00280CC1" w:rsidRDefault="00280CC1" w:rsidP="00F84560">
      <w:pPr>
        <w:tabs>
          <w:tab w:val="left" w:pos="709"/>
        </w:tabs>
        <w:spacing w:line="271" w:lineRule="auto"/>
        <w:ind w:left="709" w:hanging="709"/>
        <w:rPr>
          <w:b/>
          <w:u w:val="single"/>
        </w:rPr>
      </w:pPr>
      <w:r>
        <w:rPr>
          <w:b/>
          <w:u w:val="single"/>
        </w:rPr>
        <w:t xml:space="preserve">Artikel </w:t>
      </w:r>
      <w:r w:rsidR="00C92D01">
        <w:rPr>
          <w:b/>
          <w:u w:val="single"/>
        </w:rPr>
        <w:t>9.</w:t>
      </w:r>
    </w:p>
    <w:p w14:paraId="39D06E09" w14:textId="37BEB51D" w:rsidR="00F84560" w:rsidRPr="00F84560" w:rsidRDefault="00280CC1" w:rsidP="00F84560">
      <w:pPr>
        <w:tabs>
          <w:tab w:val="left" w:pos="709"/>
        </w:tabs>
        <w:spacing w:line="271" w:lineRule="auto"/>
        <w:ind w:left="709" w:hanging="709"/>
        <w:rPr>
          <w:b/>
          <w:u w:val="single"/>
        </w:rPr>
      </w:pPr>
      <w:r>
        <w:rPr>
          <w:b/>
          <w:u w:val="single"/>
        </w:rPr>
        <w:t xml:space="preserve">Besluitvorming van het </w:t>
      </w:r>
      <w:r w:rsidR="000C2FC7">
        <w:rPr>
          <w:b/>
          <w:u w:val="single"/>
        </w:rPr>
        <w:t>Bestuur</w:t>
      </w:r>
      <w:r w:rsidR="00F84560" w:rsidRPr="00F84560">
        <w:rPr>
          <w:b/>
          <w:u w:val="single"/>
        </w:rPr>
        <w:t>.</w:t>
      </w:r>
    </w:p>
    <w:p w14:paraId="60D07E0D" w14:textId="6B045F18" w:rsidR="00F84560" w:rsidRPr="00F84560" w:rsidRDefault="00C92D01" w:rsidP="008309A7">
      <w:pPr>
        <w:tabs>
          <w:tab w:val="left" w:pos="709"/>
        </w:tabs>
        <w:spacing w:line="271" w:lineRule="auto"/>
        <w:ind w:left="709" w:hanging="709"/>
      </w:pPr>
      <w:r>
        <w:t>9.</w:t>
      </w:r>
      <w:r w:rsidR="00280CC1">
        <w:t>1</w:t>
      </w:r>
      <w:r w:rsidR="00F84560" w:rsidRPr="00F84560">
        <w:tab/>
      </w:r>
      <w:r w:rsidR="008309A7">
        <w:t xml:space="preserve">Het </w:t>
      </w:r>
      <w:r w:rsidR="000C2FC7">
        <w:t>Bestuur</w:t>
      </w:r>
      <w:r w:rsidR="008309A7">
        <w:t xml:space="preserve"> kiest uit zijn midden een voorzitter, een secretaris en een penningmeester. Ook overigens kunnen d</w:t>
      </w:r>
      <w:r w:rsidR="008309A7" w:rsidRPr="00F84560">
        <w:t xml:space="preserve">e </w:t>
      </w:r>
      <w:r w:rsidR="000C2FC7">
        <w:t>Bestuur</w:t>
      </w:r>
      <w:r w:rsidR="008309A7" w:rsidRPr="00F84560">
        <w:t>ders</w:t>
      </w:r>
      <w:r w:rsidR="008309A7">
        <w:t xml:space="preserve"> </w:t>
      </w:r>
      <w:r w:rsidR="008309A7" w:rsidRPr="00F84560">
        <w:t>hun werkzaamheden onderling verdelen.</w:t>
      </w:r>
      <w:r w:rsidR="008309A7">
        <w:t xml:space="preserve"> </w:t>
      </w:r>
      <w:r w:rsidR="00280CC1">
        <w:t xml:space="preserve">Het </w:t>
      </w:r>
      <w:r w:rsidR="000C2FC7">
        <w:t>Bestuur</w:t>
      </w:r>
      <w:r w:rsidR="00F84560" w:rsidRPr="00F84560">
        <w:t xml:space="preserve"> kan</w:t>
      </w:r>
      <w:r w:rsidR="008309A7">
        <w:t xml:space="preserve"> voorts</w:t>
      </w:r>
      <w:r w:rsidR="00F84560" w:rsidRPr="00F84560">
        <w:t xml:space="preserve">, met inachtneming van deze statuten, een reglement opstellen, waarin aangelegenheden, hem intern betreffende, worden geregeld. </w:t>
      </w:r>
    </w:p>
    <w:p w14:paraId="3980A9CA" w14:textId="67FD8276" w:rsidR="00F84560" w:rsidRPr="00F84560" w:rsidRDefault="00C92D01" w:rsidP="00F84560">
      <w:pPr>
        <w:tabs>
          <w:tab w:val="left" w:pos="709"/>
        </w:tabs>
        <w:spacing w:line="271" w:lineRule="auto"/>
        <w:ind w:left="709" w:hanging="709"/>
      </w:pPr>
      <w:r>
        <w:t>9.</w:t>
      </w:r>
      <w:r w:rsidR="00280CC1">
        <w:t>2</w:t>
      </w:r>
      <w:r w:rsidR="00280CC1">
        <w:tab/>
        <w:t xml:space="preserve">Het </w:t>
      </w:r>
      <w:r w:rsidR="000C2FC7">
        <w:t>Bestuur</w:t>
      </w:r>
      <w:r w:rsidR="00F84560" w:rsidRPr="00F84560">
        <w:t xml:space="preserve"> vergadert zo dikwijls een </w:t>
      </w:r>
      <w:r w:rsidR="000C2FC7">
        <w:t>Bestuur</w:t>
      </w:r>
      <w:r w:rsidR="00F84560" w:rsidRPr="00F84560">
        <w:t>der het verlangt. Het besluit bij volstrekte meerderheid van de uitgebrachte stemmen. Bij</w:t>
      </w:r>
      <w:r>
        <w:t xml:space="preserve"> staking van stemmen heeft de voorzitter een doorslaggevende stem, mits het aantal uitgebrachte stemmen meer dan twee bedraagt</w:t>
      </w:r>
      <w:r w:rsidR="00F84560" w:rsidRPr="00F84560">
        <w:t>.</w:t>
      </w:r>
    </w:p>
    <w:p w14:paraId="1AB02A0B" w14:textId="0364AF9C" w:rsidR="00F84560" w:rsidRPr="00F84560" w:rsidRDefault="00C92D01" w:rsidP="00F84560">
      <w:pPr>
        <w:tabs>
          <w:tab w:val="left" w:pos="709"/>
        </w:tabs>
        <w:spacing w:line="271" w:lineRule="auto"/>
        <w:ind w:left="709" w:hanging="709"/>
      </w:pPr>
      <w:r>
        <w:t>9.</w:t>
      </w:r>
      <w:r w:rsidR="00071A2C">
        <w:t>3</w:t>
      </w:r>
      <w:r w:rsidR="00210DE9">
        <w:tab/>
        <w:t xml:space="preserve">Het </w:t>
      </w:r>
      <w:r w:rsidR="000C2FC7">
        <w:t>Bestuur</w:t>
      </w:r>
      <w:r w:rsidR="00F84560" w:rsidRPr="00F84560">
        <w:t xml:space="preserve"> kan ook buiten vergade</w:t>
      </w:r>
      <w:r w:rsidR="009A571E">
        <w:t xml:space="preserve">ring besluiten nemen, mits dit Schriftelijk </w:t>
      </w:r>
      <w:r w:rsidR="00F84560" w:rsidRPr="00F84560">
        <w:t xml:space="preserve">geschiedt en alle stemgerechtigde </w:t>
      </w:r>
      <w:r w:rsidR="000C2FC7">
        <w:t>Bestuur</w:t>
      </w:r>
      <w:r w:rsidR="00F84560" w:rsidRPr="00F84560">
        <w:t xml:space="preserve">ders met deze wijze van besluitvorming hebben ingestemd. </w:t>
      </w:r>
    </w:p>
    <w:p w14:paraId="7349B744" w14:textId="6304475D" w:rsidR="00F84560" w:rsidRPr="00F84560" w:rsidRDefault="00F84560" w:rsidP="00F84560">
      <w:pPr>
        <w:tabs>
          <w:tab w:val="left" w:pos="709"/>
        </w:tabs>
        <w:spacing w:line="271" w:lineRule="auto"/>
        <w:ind w:left="709" w:hanging="709"/>
      </w:pPr>
      <w:r w:rsidRPr="00F84560">
        <w:tab/>
        <w:t xml:space="preserve">Artikel </w:t>
      </w:r>
      <w:r w:rsidR="00C92D01">
        <w:t>9.</w:t>
      </w:r>
      <w:r w:rsidR="00071A2C">
        <w:t>2 is</w:t>
      </w:r>
      <w:r w:rsidRPr="00F84560">
        <w:t xml:space="preserve"> van overeenkomstige toepassin</w:t>
      </w:r>
      <w:r w:rsidR="00210DE9">
        <w:t xml:space="preserve">g op de besluitvorming van het </w:t>
      </w:r>
      <w:r w:rsidR="000C2FC7">
        <w:t>Bestuur</w:t>
      </w:r>
      <w:r w:rsidRPr="00F84560">
        <w:t xml:space="preserve"> buiten vergadering.</w:t>
      </w:r>
    </w:p>
    <w:p w14:paraId="191D2805" w14:textId="1C78E815" w:rsidR="00504800" w:rsidRDefault="00C92D01" w:rsidP="00F84560">
      <w:pPr>
        <w:tabs>
          <w:tab w:val="left" w:pos="709"/>
        </w:tabs>
        <w:spacing w:line="271" w:lineRule="auto"/>
        <w:ind w:left="709" w:hanging="709"/>
        <w:rPr>
          <w:b/>
          <w:u w:val="single"/>
        </w:rPr>
      </w:pPr>
      <w:r>
        <w:rPr>
          <w:b/>
          <w:u w:val="single"/>
        </w:rPr>
        <w:t>Artikel 10</w:t>
      </w:r>
      <w:r w:rsidR="00504800">
        <w:rPr>
          <w:b/>
          <w:u w:val="single"/>
        </w:rPr>
        <w:t>.</w:t>
      </w:r>
    </w:p>
    <w:p w14:paraId="3069E823" w14:textId="0E950DA7" w:rsidR="00F84560" w:rsidRPr="00F84560" w:rsidRDefault="00F84560" w:rsidP="00F84560">
      <w:pPr>
        <w:tabs>
          <w:tab w:val="left" w:pos="709"/>
        </w:tabs>
        <w:spacing w:line="271" w:lineRule="auto"/>
        <w:ind w:left="709" w:hanging="709"/>
        <w:rPr>
          <w:b/>
          <w:u w:val="single"/>
        </w:rPr>
      </w:pPr>
      <w:r w:rsidRPr="00F84560">
        <w:rPr>
          <w:b/>
          <w:u w:val="single"/>
        </w:rPr>
        <w:t>Vertegenwoordiging.</w:t>
      </w:r>
    </w:p>
    <w:p w14:paraId="69B17068" w14:textId="705FFB09" w:rsidR="00F84560" w:rsidRPr="00F84560" w:rsidRDefault="00C92D01" w:rsidP="00F84560">
      <w:pPr>
        <w:tabs>
          <w:tab w:val="left" w:pos="709"/>
        </w:tabs>
        <w:spacing w:line="271" w:lineRule="auto"/>
        <w:ind w:left="709" w:hanging="709"/>
      </w:pPr>
      <w:r>
        <w:t>10</w:t>
      </w:r>
      <w:r w:rsidR="00504800">
        <w:t>.1</w:t>
      </w:r>
      <w:r w:rsidR="00504800">
        <w:tab/>
        <w:t xml:space="preserve">Het </w:t>
      </w:r>
      <w:r w:rsidR="000C2FC7">
        <w:t>Bestuur</w:t>
      </w:r>
      <w:r>
        <w:t xml:space="preserve"> </w:t>
      </w:r>
      <w:r w:rsidR="00504800">
        <w:t xml:space="preserve">is bevoegd de </w:t>
      </w:r>
      <w:r w:rsidR="00481CBB">
        <w:t>Vereniging</w:t>
      </w:r>
      <w:r w:rsidR="00F84560" w:rsidRPr="00F84560">
        <w:t xml:space="preserve"> te vertegenwoordigen.</w:t>
      </w:r>
      <w:r>
        <w:t xml:space="preserve"> De bevoegdheid tot vertegenwoordiging van de Vereniging komt mede toe aan </w:t>
      </w:r>
      <w:r w:rsidR="003B7790">
        <w:t>t</w:t>
      </w:r>
      <w:r>
        <w:t xml:space="preserve">wee gezamenlijk handelende </w:t>
      </w:r>
      <w:r w:rsidR="000C2FC7">
        <w:t>Bestuur</w:t>
      </w:r>
      <w:r>
        <w:t>ders.</w:t>
      </w:r>
    </w:p>
    <w:p w14:paraId="0C16F6F6" w14:textId="6C75C44B" w:rsidR="00BE6106" w:rsidRDefault="00C92D01" w:rsidP="00F84560">
      <w:pPr>
        <w:tabs>
          <w:tab w:val="left" w:pos="709"/>
        </w:tabs>
        <w:spacing w:line="271" w:lineRule="auto"/>
        <w:ind w:left="709" w:hanging="709"/>
      </w:pPr>
      <w:r>
        <w:t>10.2</w:t>
      </w:r>
      <w:r w:rsidR="00504800">
        <w:tab/>
        <w:t xml:space="preserve">Het </w:t>
      </w:r>
      <w:r w:rsidR="000C2FC7">
        <w:t>Bestuur</w:t>
      </w:r>
      <w:r w:rsidR="00F84560" w:rsidRPr="00F84560">
        <w:t xml:space="preserve"> kan aan een of meer personen</w:t>
      </w:r>
      <w:r w:rsidR="00504800">
        <w:t xml:space="preserve">, al dan niet in dienst van de </w:t>
      </w:r>
      <w:r w:rsidR="00481CBB">
        <w:t>Vereniging</w:t>
      </w:r>
      <w:r w:rsidR="00F84560" w:rsidRPr="00F84560">
        <w:t>, procuratie of anderszins doorlopende vertegenwoordigingsbevoegd</w:t>
      </w:r>
      <w:r w:rsidR="00504800">
        <w:t xml:space="preserve">heid toekennen. </w:t>
      </w:r>
    </w:p>
    <w:p w14:paraId="292ED69B" w14:textId="35282FAF" w:rsidR="00151EA7" w:rsidRDefault="008309A7" w:rsidP="00151EA7">
      <w:pPr>
        <w:tabs>
          <w:tab w:val="left" w:pos="709"/>
        </w:tabs>
        <w:spacing w:line="271" w:lineRule="auto"/>
        <w:ind w:left="709" w:hanging="709"/>
        <w:rPr>
          <w:b/>
          <w:u w:val="single"/>
        </w:rPr>
      </w:pPr>
      <w:r>
        <w:rPr>
          <w:b/>
          <w:u w:val="single"/>
        </w:rPr>
        <w:t>Artikel 11</w:t>
      </w:r>
      <w:r w:rsidR="00151EA7">
        <w:rPr>
          <w:b/>
          <w:u w:val="single"/>
        </w:rPr>
        <w:t>.</w:t>
      </w:r>
    </w:p>
    <w:p w14:paraId="1189909E" w14:textId="0368C021" w:rsidR="00151EA7" w:rsidRPr="00151EA7" w:rsidRDefault="00151EA7" w:rsidP="00151EA7">
      <w:pPr>
        <w:tabs>
          <w:tab w:val="left" w:pos="709"/>
        </w:tabs>
        <w:spacing w:line="271" w:lineRule="auto"/>
        <w:ind w:left="709" w:hanging="709"/>
        <w:rPr>
          <w:b/>
          <w:u w:val="single"/>
        </w:rPr>
      </w:pPr>
      <w:r w:rsidRPr="00151EA7">
        <w:rPr>
          <w:b/>
          <w:u w:val="single"/>
        </w:rPr>
        <w:t xml:space="preserve">Algemene </w:t>
      </w:r>
      <w:r w:rsidR="00B41416">
        <w:rPr>
          <w:b/>
          <w:u w:val="single"/>
        </w:rPr>
        <w:t>V</w:t>
      </w:r>
      <w:r w:rsidRPr="00151EA7">
        <w:rPr>
          <w:b/>
          <w:u w:val="single"/>
        </w:rPr>
        <w:t>ergaderingen.</w:t>
      </w:r>
    </w:p>
    <w:p w14:paraId="22C369DE" w14:textId="1EE190AB" w:rsidR="00151EA7" w:rsidRPr="00151EA7" w:rsidRDefault="008309A7" w:rsidP="00151EA7">
      <w:pPr>
        <w:tabs>
          <w:tab w:val="left" w:pos="709"/>
        </w:tabs>
        <w:spacing w:line="271" w:lineRule="auto"/>
        <w:ind w:left="709" w:hanging="709"/>
      </w:pPr>
      <w:r>
        <w:t>11</w:t>
      </w:r>
      <w:r w:rsidR="00151EA7">
        <w:t>.1</w:t>
      </w:r>
      <w:r w:rsidR="00151EA7" w:rsidRPr="00151EA7">
        <w:tab/>
      </w:r>
      <w:r w:rsidR="00151EA7">
        <w:t xml:space="preserve">Tijdens het boekjaar van de </w:t>
      </w:r>
      <w:r w:rsidR="00481CBB">
        <w:t>Vereniging</w:t>
      </w:r>
      <w:r w:rsidR="00151EA7" w:rsidRPr="00151EA7">
        <w:t xml:space="preserve"> wordt ten minste een </w:t>
      </w:r>
      <w:r w:rsidR="00151EA7">
        <w:t>Algemene V</w:t>
      </w:r>
      <w:r w:rsidR="00151EA7" w:rsidRPr="00151EA7">
        <w:t>ergadering gehouden.</w:t>
      </w:r>
      <w:r w:rsidR="00B32C2D">
        <w:t xml:space="preserve"> Deze vergadering dient te worden gehouden binnen zes maanden na afloop van het voorgaande boekjaar behoudens verlenging van deze termijn met ten hoogste vijf maanden door de Algemene Vergadering op grond van bijzondere omstandigheden.</w:t>
      </w:r>
    </w:p>
    <w:p w14:paraId="3DC12AFD" w14:textId="50984BB7" w:rsidR="00151EA7" w:rsidRPr="00151EA7" w:rsidRDefault="008309A7" w:rsidP="00151EA7">
      <w:pPr>
        <w:tabs>
          <w:tab w:val="left" w:pos="709"/>
        </w:tabs>
        <w:spacing w:line="271" w:lineRule="auto"/>
        <w:ind w:left="709" w:hanging="709"/>
      </w:pPr>
      <w:r>
        <w:t>11</w:t>
      </w:r>
      <w:r w:rsidR="00151EA7">
        <w:t>.2</w:t>
      </w:r>
      <w:r w:rsidR="00151EA7" w:rsidRPr="00151EA7">
        <w:tab/>
        <w:t xml:space="preserve">De agenda voor de jaarlijkse </w:t>
      </w:r>
      <w:r w:rsidR="00151EA7">
        <w:t>Algemene V</w:t>
      </w:r>
      <w:r w:rsidR="00151EA7" w:rsidRPr="00151EA7">
        <w:t>ergadering bevat in ieder geval de volgende onderwerpen:</w:t>
      </w:r>
    </w:p>
    <w:p w14:paraId="369AEE5F" w14:textId="3C78D950" w:rsidR="00151EA7" w:rsidRPr="00151EA7" w:rsidRDefault="00151EA7" w:rsidP="00151EA7">
      <w:pPr>
        <w:tabs>
          <w:tab w:val="left" w:pos="709"/>
        </w:tabs>
        <w:spacing w:line="271" w:lineRule="auto"/>
        <w:ind w:left="1416" w:hanging="1416"/>
      </w:pPr>
      <w:r w:rsidRPr="00151EA7">
        <w:tab/>
        <w:t>a.</w:t>
      </w:r>
      <w:r w:rsidRPr="00151EA7">
        <w:tab/>
        <w:t>i</w:t>
      </w:r>
      <w:r>
        <w:t xml:space="preserve">ndien artikel 2:391 BW voor de </w:t>
      </w:r>
      <w:r w:rsidR="00481CBB">
        <w:t>Vereniging</w:t>
      </w:r>
      <w:r w:rsidRPr="00151EA7">
        <w:t xml:space="preserve"> geldt, de behandeling van het jaarverslag;</w:t>
      </w:r>
    </w:p>
    <w:p w14:paraId="70B790C5" w14:textId="042A7D76" w:rsidR="00151EA7" w:rsidRPr="00151EA7" w:rsidRDefault="00D43796" w:rsidP="00151EA7">
      <w:pPr>
        <w:tabs>
          <w:tab w:val="left" w:pos="709"/>
        </w:tabs>
        <w:spacing w:line="271" w:lineRule="auto"/>
        <w:ind w:left="709" w:hanging="709"/>
      </w:pPr>
      <w:r>
        <w:tab/>
        <w:t>b.</w:t>
      </w:r>
      <w:r>
        <w:tab/>
        <w:t>de vaststelling van de J</w:t>
      </w:r>
      <w:r w:rsidR="00151EA7" w:rsidRPr="00151EA7">
        <w:t>aarrekening</w:t>
      </w:r>
      <w:r w:rsidR="00B32C2D">
        <w:t>;</w:t>
      </w:r>
    </w:p>
    <w:p w14:paraId="3BF0992A" w14:textId="42B359F2" w:rsidR="00151EA7" w:rsidRPr="00151EA7" w:rsidRDefault="00151EA7" w:rsidP="008309A7">
      <w:pPr>
        <w:tabs>
          <w:tab w:val="left" w:pos="709"/>
        </w:tabs>
        <w:spacing w:line="271" w:lineRule="auto"/>
        <w:ind w:left="1410" w:hanging="1410"/>
      </w:pPr>
      <w:r w:rsidRPr="00151EA7">
        <w:tab/>
      </w:r>
      <w:r w:rsidR="008309A7">
        <w:t>c</w:t>
      </w:r>
      <w:r w:rsidRPr="00151EA7">
        <w:t>.</w:t>
      </w:r>
      <w:r w:rsidRPr="00151EA7">
        <w:tab/>
        <w:t xml:space="preserve">de verlening van décharge aan </w:t>
      </w:r>
      <w:r w:rsidR="000C2FC7">
        <w:t>Bestuur</w:t>
      </w:r>
      <w:r w:rsidRPr="00151EA7">
        <w:t xml:space="preserve">ders voor hun </w:t>
      </w:r>
      <w:r w:rsidR="000C2FC7">
        <w:t>Bestuur</w:t>
      </w:r>
      <w:r w:rsidRPr="00151EA7">
        <w:t xml:space="preserve"> over het afgelopen boekjaar.</w:t>
      </w:r>
    </w:p>
    <w:p w14:paraId="56F3FD84" w14:textId="490F1530" w:rsidR="00151EA7" w:rsidRPr="008309A7" w:rsidRDefault="008309A7" w:rsidP="00151EA7">
      <w:pPr>
        <w:tabs>
          <w:tab w:val="left" w:pos="709"/>
        </w:tabs>
        <w:spacing w:line="271" w:lineRule="auto"/>
        <w:ind w:left="709" w:hanging="709"/>
      </w:pPr>
      <w:r>
        <w:t>11.3</w:t>
      </w:r>
      <w:r w:rsidR="00151EA7" w:rsidRPr="00151EA7">
        <w:tab/>
      </w:r>
      <w:r w:rsidR="00151EA7" w:rsidRPr="008309A7">
        <w:t xml:space="preserve">Een </w:t>
      </w:r>
      <w:r w:rsidR="00D43796" w:rsidRPr="008309A7">
        <w:t>A</w:t>
      </w:r>
      <w:r w:rsidR="00151EA7" w:rsidRPr="008309A7">
        <w:t xml:space="preserve">lgemene </w:t>
      </w:r>
      <w:r w:rsidR="00D43796" w:rsidRPr="008309A7">
        <w:t>V</w:t>
      </w:r>
      <w:r w:rsidR="00151EA7" w:rsidRPr="008309A7">
        <w:t xml:space="preserve">ergadering wordt </w:t>
      </w:r>
      <w:r w:rsidRPr="008309A7">
        <w:t xml:space="preserve">voorts </w:t>
      </w:r>
      <w:r w:rsidR="00D43796" w:rsidRPr="008309A7">
        <w:t xml:space="preserve">bijeengeroepen </w:t>
      </w:r>
      <w:r>
        <w:t xml:space="preserve">zo dikwijls het </w:t>
      </w:r>
      <w:r w:rsidR="000C2FC7">
        <w:t>Bestuur</w:t>
      </w:r>
      <w:r>
        <w:t xml:space="preserve"> dat wenselijk acht. Het </w:t>
      </w:r>
      <w:r w:rsidR="000C2FC7">
        <w:t>Bestuur</w:t>
      </w:r>
      <w:r>
        <w:t xml:space="preserve"> is bovendien verplicht tot het bijeenroepen van de Algemene Vergadering op een termijn van niet langer dan vier weken nadat het </w:t>
      </w:r>
      <w:r w:rsidR="000C2FC7">
        <w:t>Bestuur</w:t>
      </w:r>
      <w:r>
        <w:t xml:space="preserve"> een schriftelijk verzoek daartoe heeft ontvangen van ten minste een zodanig aantal leden als bevoegd is tot het uitbrengen van een tiende gedeelte der stemmen in de Algemene Vergadering. Indien aan het ve</w:t>
      </w:r>
      <w:r w:rsidR="005B2921">
        <w:t xml:space="preserve">rzoek geen gevolg wordt gegeven, kunnen de verzoekers zelf tot bijeenroeping overgaan op de wijze waarop het </w:t>
      </w:r>
      <w:r w:rsidR="000C2FC7">
        <w:t>Bestuur</w:t>
      </w:r>
      <w:r w:rsidR="005B2921">
        <w:t xml:space="preserve"> de Algemene Vergadering bijeenroept. De verzoekers kunnen alsdan anderen dan </w:t>
      </w:r>
      <w:r w:rsidR="000C2FC7">
        <w:t>Bestuur</w:t>
      </w:r>
      <w:r w:rsidR="005B2921">
        <w:t>ders belasten met de leiding van de vergadering en het opstellen van de notulen.</w:t>
      </w:r>
    </w:p>
    <w:p w14:paraId="79051D55" w14:textId="5E72DA43" w:rsidR="00D43796" w:rsidRDefault="00D43796" w:rsidP="00151EA7">
      <w:pPr>
        <w:tabs>
          <w:tab w:val="left" w:pos="709"/>
        </w:tabs>
        <w:spacing w:line="271" w:lineRule="auto"/>
        <w:ind w:left="709" w:hanging="709"/>
        <w:rPr>
          <w:b/>
          <w:u w:val="single"/>
        </w:rPr>
      </w:pPr>
      <w:r w:rsidRPr="008309A7">
        <w:rPr>
          <w:b/>
          <w:u w:val="single"/>
        </w:rPr>
        <w:t>Artikel</w:t>
      </w:r>
      <w:r w:rsidR="00B32C2D">
        <w:rPr>
          <w:b/>
          <w:u w:val="single"/>
        </w:rPr>
        <w:t xml:space="preserve"> 12</w:t>
      </w:r>
      <w:r>
        <w:rPr>
          <w:b/>
          <w:u w:val="single"/>
        </w:rPr>
        <w:t>.</w:t>
      </w:r>
    </w:p>
    <w:p w14:paraId="6951943B" w14:textId="54433F7D" w:rsidR="00151EA7" w:rsidRPr="00151EA7" w:rsidRDefault="00151EA7" w:rsidP="00151EA7">
      <w:pPr>
        <w:tabs>
          <w:tab w:val="left" w:pos="709"/>
        </w:tabs>
        <w:spacing w:line="271" w:lineRule="auto"/>
        <w:ind w:left="709" w:hanging="709"/>
        <w:rPr>
          <w:b/>
          <w:u w:val="single"/>
        </w:rPr>
      </w:pPr>
      <w:r w:rsidRPr="00151EA7">
        <w:rPr>
          <w:b/>
          <w:u w:val="single"/>
        </w:rPr>
        <w:t>Oproep.</w:t>
      </w:r>
    </w:p>
    <w:p w14:paraId="056F837D" w14:textId="47AD3A59" w:rsidR="00151EA7" w:rsidRPr="00151EA7" w:rsidRDefault="00B32C2D" w:rsidP="00151EA7">
      <w:pPr>
        <w:tabs>
          <w:tab w:val="left" w:pos="709"/>
        </w:tabs>
        <w:spacing w:line="271" w:lineRule="auto"/>
        <w:ind w:left="709" w:hanging="709"/>
      </w:pPr>
      <w:r>
        <w:t>12</w:t>
      </w:r>
      <w:r w:rsidR="00D43796">
        <w:t>.1</w:t>
      </w:r>
      <w:r w:rsidR="00151EA7" w:rsidRPr="00151EA7">
        <w:tab/>
        <w:t xml:space="preserve">De </w:t>
      </w:r>
      <w:r w:rsidR="00D43796">
        <w:t>A</w:t>
      </w:r>
      <w:r w:rsidR="00151EA7" w:rsidRPr="00151EA7">
        <w:t xml:space="preserve">lgemene </w:t>
      </w:r>
      <w:r w:rsidR="00D43796">
        <w:t>V</w:t>
      </w:r>
      <w:r w:rsidR="00151EA7" w:rsidRPr="00151EA7">
        <w:t>ergaderingen worden g</w:t>
      </w:r>
      <w:r w:rsidR="00D43796">
        <w:t xml:space="preserve">ehouden in de gemeente waar de </w:t>
      </w:r>
      <w:r w:rsidR="00481CBB">
        <w:t>Vereniging</w:t>
      </w:r>
      <w:r w:rsidR="00151EA7" w:rsidRPr="00151EA7">
        <w:t xml:space="preserve"> haar </w:t>
      </w:r>
      <w:r>
        <w:t>zetel h</w:t>
      </w:r>
      <w:r w:rsidR="00471EB1">
        <w:t>eeft</w:t>
      </w:r>
      <w:r w:rsidR="00151EA7" w:rsidRPr="00151EA7">
        <w:t>.</w:t>
      </w:r>
    </w:p>
    <w:p w14:paraId="315BDF0B" w14:textId="3FBFC6E4" w:rsidR="00151EA7" w:rsidRPr="00151EA7" w:rsidRDefault="00B32C2D" w:rsidP="00151EA7">
      <w:pPr>
        <w:tabs>
          <w:tab w:val="left" w:pos="709"/>
        </w:tabs>
        <w:spacing w:line="271" w:lineRule="auto"/>
        <w:ind w:left="709" w:hanging="709"/>
      </w:pPr>
      <w:r>
        <w:t>12.2</w:t>
      </w:r>
      <w:r w:rsidR="00151EA7" w:rsidRPr="00151EA7">
        <w:tab/>
        <w:t xml:space="preserve">Bij de oproeping worden de te behandelen onderwerpen steeds vermeld alsmede de plaats en het tijdstip van de vergadering. </w:t>
      </w:r>
    </w:p>
    <w:p w14:paraId="1EE06480" w14:textId="1623286A" w:rsidR="003C5F6D" w:rsidRPr="00151EA7" w:rsidRDefault="00B32C2D" w:rsidP="00151EA7">
      <w:pPr>
        <w:tabs>
          <w:tab w:val="left" w:pos="709"/>
        </w:tabs>
        <w:spacing w:line="271" w:lineRule="auto"/>
        <w:ind w:left="709" w:hanging="709"/>
      </w:pPr>
      <w:r>
        <w:t>12.3</w:t>
      </w:r>
      <w:r w:rsidR="00B97FA7">
        <w:tab/>
      </w:r>
      <w:r w:rsidR="003C5F6D">
        <w:t xml:space="preserve">Een eenstemmig besluit van alle </w:t>
      </w:r>
      <w:r w:rsidR="00FA126E">
        <w:t xml:space="preserve">(gewone) </w:t>
      </w:r>
      <w:r w:rsidR="003C5F6D">
        <w:t xml:space="preserve">leden, al dan niet in vergadering bijeen, heeft dezelfde kracht als een besluit van de Algemene Vergadering, mits het met voorkennis van het </w:t>
      </w:r>
      <w:r w:rsidR="000C2FC7">
        <w:t>Bestuur</w:t>
      </w:r>
      <w:r w:rsidR="003C5F6D">
        <w:t xml:space="preserve"> is genomen.</w:t>
      </w:r>
    </w:p>
    <w:p w14:paraId="0561CC63" w14:textId="21249505" w:rsidR="00817D41" w:rsidRDefault="00817D41" w:rsidP="00151EA7">
      <w:pPr>
        <w:tabs>
          <w:tab w:val="left" w:pos="709"/>
        </w:tabs>
        <w:spacing w:line="271" w:lineRule="auto"/>
        <w:ind w:left="709" w:hanging="709"/>
        <w:rPr>
          <w:b/>
          <w:u w:val="single"/>
        </w:rPr>
      </w:pPr>
      <w:r>
        <w:rPr>
          <w:b/>
          <w:u w:val="single"/>
        </w:rPr>
        <w:t xml:space="preserve">Artikel </w:t>
      </w:r>
      <w:r w:rsidR="00E74F75">
        <w:rPr>
          <w:b/>
          <w:u w:val="single"/>
        </w:rPr>
        <w:t>13</w:t>
      </w:r>
      <w:r>
        <w:rPr>
          <w:b/>
          <w:u w:val="single"/>
        </w:rPr>
        <w:t>.</w:t>
      </w:r>
    </w:p>
    <w:p w14:paraId="0850089D" w14:textId="13EA9B41" w:rsidR="00151EA7" w:rsidRPr="00151EA7" w:rsidRDefault="00151EA7" w:rsidP="00151EA7">
      <w:pPr>
        <w:tabs>
          <w:tab w:val="left" w:pos="709"/>
        </w:tabs>
        <w:spacing w:line="271" w:lineRule="auto"/>
        <w:ind w:left="709" w:hanging="709"/>
        <w:rPr>
          <w:b/>
          <w:u w:val="single"/>
        </w:rPr>
      </w:pPr>
      <w:r w:rsidRPr="00151EA7">
        <w:rPr>
          <w:b/>
          <w:u w:val="single"/>
        </w:rPr>
        <w:t>Vergaderorde.</w:t>
      </w:r>
    </w:p>
    <w:p w14:paraId="6BE0560E" w14:textId="6386FF2E" w:rsidR="00151EA7" w:rsidRPr="00151EA7" w:rsidRDefault="00E74F75" w:rsidP="00151EA7">
      <w:pPr>
        <w:tabs>
          <w:tab w:val="left" w:pos="709"/>
        </w:tabs>
        <w:spacing w:line="271" w:lineRule="auto"/>
        <w:ind w:left="709" w:hanging="709"/>
      </w:pPr>
      <w:r>
        <w:t>13</w:t>
      </w:r>
      <w:r w:rsidR="00817D41">
        <w:t>.1</w:t>
      </w:r>
      <w:r w:rsidR="00151EA7" w:rsidRPr="00151EA7">
        <w:tab/>
        <w:t xml:space="preserve">De </w:t>
      </w:r>
      <w:r w:rsidR="007421DC">
        <w:t xml:space="preserve">voorzitter en de secretaris van het </w:t>
      </w:r>
      <w:r w:rsidR="000C2FC7">
        <w:t>Bestuur</w:t>
      </w:r>
      <w:r w:rsidR="007421DC">
        <w:t xml:space="preserve"> zijn tevens voorzitter respectievelijk secretaris van de </w:t>
      </w:r>
      <w:r w:rsidR="00817D41">
        <w:t>A</w:t>
      </w:r>
      <w:r w:rsidR="00151EA7" w:rsidRPr="00151EA7">
        <w:t xml:space="preserve">lgemene </w:t>
      </w:r>
      <w:r w:rsidR="00817D41">
        <w:t>V</w:t>
      </w:r>
      <w:r w:rsidR="00151EA7" w:rsidRPr="00151EA7">
        <w:t>ergadering.</w:t>
      </w:r>
    </w:p>
    <w:p w14:paraId="18523C2B" w14:textId="70F3E22F" w:rsidR="00151EA7" w:rsidRPr="00151EA7" w:rsidRDefault="00E74F75" w:rsidP="00151EA7">
      <w:pPr>
        <w:tabs>
          <w:tab w:val="left" w:pos="709"/>
        </w:tabs>
        <w:spacing w:line="271" w:lineRule="auto"/>
        <w:ind w:left="709" w:hanging="709"/>
      </w:pPr>
      <w:r>
        <w:t>13</w:t>
      </w:r>
      <w:r w:rsidR="00817D41">
        <w:t>.2</w:t>
      </w:r>
      <w:r w:rsidR="00151EA7" w:rsidRPr="00151EA7">
        <w:tab/>
        <w:t>Van het ter vergadering ver</w:t>
      </w:r>
      <w:r w:rsidR="007421DC">
        <w:t xml:space="preserve">handelde worden notulen gehouden. De notulen worden vastgesteld en ondertekend door degenen die in de vergadering als voorzitter en notulist hebben gefungeerd. De vastgestelde notulen worden ter kennis van het </w:t>
      </w:r>
      <w:r w:rsidR="000C2FC7">
        <w:t>Bestuur</w:t>
      </w:r>
      <w:r w:rsidR="007421DC">
        <w:t xml:space="preserve"> en van de leden gebracht</w:t>
      </w:r>
      <w:r w:rsidR="00151EA7" w:rsidRPr="00151EA7">
        <w:t>.</w:t>
      </w:r>
    </w:p>
    <w:p w14:paraId="25DAFDFD" w14:textId="440D80EC" w:rsidR="00151EA7" w:rsidRPr="00151EA7" w:rsidRDefault="00E74F75" w:rsidP="00151EA7">
      <w:pPr>
        <w:tabs>
          <w:tab w:val="left" w:pos="709"/>
        </w:tabs>
        <w:spacing w:line="271" w:lineRule="auto"/>
        <w:ind w:left="709" w:hanging="709"/>
      </w:pPr>
      <w:r>
        <w:t>13</w:t>
      </w:r>
      <w:r w:rsidR="00817D41">
        <w:t>.3</w:t>
      </w:r>
      <w:r w:rsidR="00151EA7" w:rsidRPr="00151EA7">
        <w:tab/>
      </w:r>
      <w:r w:rsidR="007421DC">
        <w:t>All</w:t>
      </w:r>
      <w:r w:rsidR="00817D41">
        <w:t xml:space="preserve">e </w:t>
      </w:r>
      <w:r w:rsidR="000C2FC7">
        <w:t>Bestuur</w:t>
      </w:r>
      <w:r w:rsidR="00817D41">
        <w:t>ders zijn bevoegd de Algemene V</w:t>
      </w:r>
      <w:r w:rsidR="00151EA7" w:rsidRPr="00151EA7">
        <w:t>ergaderingen bij te wonen en heb</w:t>
      </w:r>
      <w:r w:rsidR="00817D41">
        <w:t>ben als zodanig in de Algemene V</w:t>
      </w:r>
      <w:r w:rsidR="00151EA7" w:rsidRPr="00151EA7">
        <w:t>ergaderingen een raadgevende stem.</w:t>
      </w:r>
    </w:p>
    <w:p w14:paraId="00EBCA17" w14:textId="22AB27C5" w:rsidR="00817D41" w:rsidRDefault="00817D41" w:rsidP="00151EA7">
      <w:pPr>
        <w:tabs>
          <w:tab w:val="left" w:pos="709"/>
        </w:tabs>
        <w:spacing w:line="271" w:lineRule="auto"/>
        <w:ind w:left="709" w:hanging="709"/>
        <w:rPr>
          <w:b/>
          <w:u w:val="single"/>
        </w:rPr>
      </w:pPr>
      <w:r>
        <w:rPr>
          <w:b/>
          <w:u w:val="single"/>
        </w:rPr>
        <w:t xml:space="preserve">Artikel </w:t>
      </w:r>
      <w:r w:rsidR="00B678E2">
        <w:rPr>
          <w:b/>
          <w:u w:val="single"/>
        </w:rPr>
        <w:t>14</w:t>
      </w:r>
      <w:r>
        <w:rPr>
          <w:b/>
          <w:u w:val="single"/>
        </w:rPr>
        <w:t>.</w:t>
      </w:r>
    </w:p>
    <w:p w14:paraId="5D4E8782" w14:textId="70B4964A" w:rsidR="00151EA7" w:rsidRPr="00151EA7" w:rsidRDefault="00151EA7" w:rsidP="00151EA7">
      <w:pPr>
        <w:tabs>
          <w:tab w:val="left" w:pos="709"/>
        </w:tabs>
        <w:spacing w:line="271" w:lineRule="auto"/>
        <w:ind w:left="709" w:hanging="709"/>
        <w:rPr>
          <w:b/>
          <w:u w:val="single"/>
        </w:rPr>
      </w:pPr>
      <w:r w:rsidRPr="00151EA7">
        <w:rPr>
          <w:b/>
          <w:u w:val="single"/>
        </w:rPr>
        <w:t>Stemprocedure; volmacht.</w:t>
      </w:r>
    </w:p>
    <w:p w14:paraId="3AB05BF7" w14:textId="6D2E4FB9" w:rsidR="00151EA7" w:rsidRPr="00151EA7" w:rsidRDefault="00B678E2" w:rsidP="00151EA7">
      <w:pPr>
        <w:tabs>
          <w:tab w:val="left" w:pos="709"/>
        </w:tabs>
        <w:spacing w:line="271" w:lineRule="auto"/>
        <w:ind w:left="709" w:hanging="709"/>
      </w:pPr>
      <w:r>
        <w:t>14</w:t>
      </w:r>
      <w:r w:rsidR="00817D41">
        <w:t>.1</w:t>
      </w:r>
      <w:r w:rsidR="00151EA7" w:rsidRPr="00151EA7">
        <w:tab/>
        <w:t xml:space="preserve">In de </w:t>
      </w:r>
      <w:r w:rsidR="00817D41">
        <w:t>Al</w:t>
      </w:r>
      <w:r>
        <w:t>gemene Vergadering heeft ieder</w:t>
      </w:r>
      <w:r w:rsidR="00082417">
        <w:t xml:space="preserve"> (gewoon)</w:t>
      </w:r>
      <w:r>
        <w:t xml:space="preserve"> lid</w:t>
      </w:r>
      <w:r w:rsidR="00151EA7" w:rsidRPr="00151EA7">
        <w:t xml:space="preserve"> recht op het uitbrengen van een stem.</w:t>
      </w:r>
    </w:p>
    <w:p w14:paraId="1AC4E694" w14:textId="77777777" w:rsidR="00151EA7" w:rsidRPr="00151EA7" w:rsidRDefault="00151EA7" w:rsidP="00151EA7">
      <w:pPr>
        <w:tabs>
          <w:tab w:val="left" w:pos="709"/>
        </w:tabs>
        <w:spacing w:line="271" w:lineRule="auto"/>
        <w:ind w:left="709" w:hanging="709"/>
      </w:pPr>
      <w:r w:rsidRPr="00151EA7">
        <w:tab/>
        <w:t>Blanco stemmen en ongeldige stemmen worden als niet uitgebracht aangemerkt.</w:t>
      </w:r>
    </w:p>
    <w:p w14:paraId="0ECE790F" w14:textId="3564B507" w:rsidR="00151EA7" w:rsidRPr="00151EA7" w:rsidRDefault="00B678E2" w:rsidP="00151EA7">
      <w:pPr>
        <w:tabs>
          <w:tab w:val="left" w:pos="709"/>
        </w:tabs>
        <w:spacing w:line="271" w:lineRule="auto"/>
        <w:ind w:left="709" w:hanging="709"/>
      </w:pPr>
      <w:r>
        <w:t>14</w:t>
      </w:r>
      <w:r w:rsidR="00817D41">
        <w:t>.2</w:t>
      </w:r>
      <w:r w:rsidR="00151EA7" w:rsidRPr="00151EA7">
        <w:tab/>
        <w:t>Besluiten worden genomen bij volstrekte meerderheid van de uitgebrachte stemmen, tenzij bij de wet of bij de statuten uitdrukkelijk een grotere meerderheid wordt voorgeschreven.</w:t>
      </w:r>
    </w:p>
    <w:p w14:paraId="2206FE41" w14:textId="4BC09D28" w:rsidR="00151EA7" w:rsidRPr="00151EA7" w:rsidRDefault="00B678E2" w:rsidP="00151EA7">
      <w:pPr>
        <w:tabs>
          <w:tab w:val="left" w:pos="709"/>
        </w:tabs>
        <w:spacing w:line="271" w:lineRule="auto"/>
        <w:ind w:left="709" w:hanging="709"/>
      </w:pPr>
      <w:r>
        <w:t>14</w:t>
      </w:r>
      <w:r w:rsidR="00817D41">
        <w:t>.3</w:t>
      </w:r>
      <w:r w:rsidR="00151EA7" w:rsidRPr="00151EA7">
        <w:tab/>
        <w:t>Bij staking van stemmen over benoeming van personen komt geen besluit tot stand.</w:t>
      </w:r>
    </w:p>
    <w:p w14:paraId="0154DA3C" w14:textId="47092231" w:rsidR="00151EA7" w:rsidRPr="00151EA7" w:rsidRDefault="00B678E2" w:rsidP="00151EA7">
      <w:pPr>
        <w:tabs>
          <w:tab w:val="left" w:pos="709"/>
        </w:tabs>
        <w:spacing w:line="271" w:lineRule="auto"/>
        <w:ind w:left="709" w:hanging="709"/>
      </w:pPr>
      <w:r>
        <w:t>14</w:t>
      </w:r>
      <w:r w:rsidR="00817D41">
        <w:t>.4</w:t>
      </w:r>
      <w:r w:rsidR="00817D41">
        <w:tab/>
        <w:t xml:space="preserve">Het </w:t>
      </w:r>
      <w:r w:rsidR="000C2FC7">
        <w:t>Bestuur</w:t>
      </w:r>
      <w:r w:rsidR="00151EA7" w:rsidRPr="00151EA7">
        <w:t xml:space="preserve"> kan besluiten dat stemmen die voorafgaand aan de </w:t>
      </w:r>
      <w:r w:rsidR="00817D41">
        <w:t>A</w:t>
      </w:r>
      <w:r w:rsidR="00151EA7" w:rsidRPr="00151EA7">
        <w:t xml:space="preserve">lgemene </w:t>
      </w:r>
      <w:r w:rsidR="00817D41">
        <w:t>V</w:t>
      </w:r>
      <w:r w:rsidR="009A571E">
        <w:t>ergadering via een E</w:t>
      </w:r>
      <w:r w:rsidR="00151EA7" w:rsidRPr="00151EA7">
        <w:t>lektronisch communicatiemiddel worden uitgebracht, worden gelijkgesteld met stemmen die ten tijde van de verga</w:t>
      </w:r>
      <w:r w:rsidR="00817D41">
        <w:t xml:space="preserve">dering worden uitgebracht. Het </w:t>
      </w:r>
      <w:r w:rsidR="000C2FC7">
        <w:t>Bestuur</w:t>
      </w:r>
      <w:r w:rsidR="00151EA7" w:rsidRPr="00151EA7">
        <w:t xml:space="preserve"> stelt de termijn vast waarbinnen de stemmen aldus kunnen worden uitgebracht, welke termijn niet eerder kan aanvangen dan op de dertigste dag voor die van de vergadering.</w:t>
      </w:r>
    </w:p>
    <w:p w14:paraId="2F44E260" w14:textId="51381912" w:rsidR="00151EA7" w:rsidRPr="00151EA7" w:rsidRDefault="00B678E2" w:rsidP="00151EA7">
      <w:pPr>
        <w:tabs>
          <w:tab w:val="left" w:pos="709"/>
        </w:tabs>
        <w:spacing w:line="271" w:lineRule="auto"/>
        <w:ind w:left="709" w:hanging="709"/>
      </w:pPr>
      <w:r>
        <w:t>14</w:t>
      </w:r>
      <w:r w:rsidR="00633E9B">
        <w:t>.5</w:t>
      </w:r>
      <w:r w:rsidR="00633E9B">
        <w:tab/>
        <w:t xml:space="preserve">Het </w:t>
      </w:r>
      <w:r w:rsidR="000C2FC7">
        <w:t>Bestuur</w:t>
      </w:r>
      <w:r w:rsidR="00633E9B">
        <w:t xml:space="preserve"> kan besluiten dat ieder </w:t>
      </w:r>
      <w:r w:rsidR="00B41416">
        <w:t>lid</w:t>
      </w:r>
      <w:r w:rsidR="00151EA7" w:rsidRPr="00151EA7">
        <w:t xml:space="preserve"> bev</w:t>
      </w:r>
      <w:r w:rsidR="009A571E">
        <w:t>oegd is om door middel van een E</w:t>
      </w:r>
      <w:r w:rsidR="00151EA7" w:rsidRPr="00151EA7">
        <w:t>lektronisch communicatiemiddel rechtstreeks kennis te nemen van en/of deel te nemen aan de vergadering.</w:t>
      </w:r>
    </w:p>
    <w:p w14:paraId="00AD47A9" w14:textId="16AAA529" w:rsidR="00151EA7" w:rsidRPr="00151EA7" w:rsidRDefault="00B678E2" w:rsidP="00151EA7">
      <w:pPr>
        <w:tabs>
          <w:tab w:val="left" w:pos="709"/>
        </w:tabs>
        <w:spacing w:line="271" w:lineRule="auto"/>
        <w:ind w:left="709" w:hanging="709"/>
      </w:pPr>
      <w:r>
        <w:t>14</w:t>
      </w:r>
      <w:r w:rsidR="00633E9B">
        <w:t>.6</w:t>
      </w:r>
      <w:r w:rsidR="00633E9B">
        <w:tab/>
        <w:t xml:space="preserve">Het </w:t>
      </w:r>
      <w:r w:rsidR="000C2FC7">
        <w:t>Bestuur</w:t>
      </w:r>
      <w:r w:rsidR="00151EA7" w:rsidRPr="00151EA7">
        <w:t xml:space="preserve"> kan beslui</w:t>
      </w:r>
      <w:r w:rsidR="00633E9B">
        <w:t xml:space="preserve">ten dat ieder stemgerechtigd </w:t>
      </w:r>
      <w:r w:rsidR="00B41416">
        <w:t>lid</w:t>
      </w:r>
      <w:r w:rsidR="00151EA7" w:rsidRPr="00151EA7">
        <w:t xml:space="preserve"> bev</w:t>
      </w:r>
      <w:r w:rsidR="009A571E">
        <w:t>oegd is om door middel van een E</w:t>
      </w:r>
      <w:r w:rsidR="00151EA7" w:rsidRPr="00151EA7">
        <w:t xml:space="preserve">lektronisch communicatiemiddel hetzij in persoon, hetzij door een </w:t>
      </w:r>
      <w:r w:rsidR="003C43CF">
        <w:t>S</w:t>
      </w:r>
      <w:r w:rsidR="00151EA7" w:rsidRPr="00151EA7">
        <w:t xml:space="preserve">chriftelijk gevolmachtigde, het stemrecht uit te (doen) oefenen. Daartoe is </w:t>
      </w:r>
      <w:r w:rsidR="00633E9B">
        <w:t xml:space="preserve">vereist dat </w:t>
      </w:r>
      <w:r w:rsidR="006E055E">
        <w:t xml:space="preserve">het </w:t>
      </w:r>
      <w:r w:rsidR="00633E9B">
        <w:t xml:space="preserve">stemgerechtigd </w:t>
      </w:r>
      <w:r w:rsidR="006E055E">
        <w:t>lid</w:t>
      </w:r>
      <w:r w:rsidR="009A571E">
        <w:t xml:space="preserve"> via het E</w:t>
      </w:r>
      <w:r w:rsidR="00151EA7" w:rsidRPr="00151EA7">
        <w:t>lektronische communicatiemiddel kan worden geïdentificeerd en rechtstreeks kan kennisnemen van de verhandelingen ter vergadering.</w:t>
      </w:r>
    </w:p>
    <w:p w14:paraId="12A2C1A7" w14:textId="223177C5" w:rsidR="00151EA7" w:rsidRPr="00151EA7" w:rsidRDefault="00B678E2" w:rsidP="00151EA7">
      <w:pPr>
        <w:tabs>
          <w:tab w:val="left" w:pos="709"/>
        </w:tabs>
        <w:spacing w:line="271" w:lineRule="auto"/>
        <w:ind w:left="709" w:hanging="709"/>
      </w:pPr>
      <w:r>
        <w:t>14</w:t>
      </w:r>
      <w:r w:rsidR="00633E9B">
        <w:t>.7</w:t>
      </w:r>
      <w:r w:rsidR="00633E9B">
        <w:tab/>
        <w:t xml:space="preserve">Het </w:t>
      </w:r>
      <w:r w:rsidR="000C2FC7">
        <w:t>Bestuur</w:t>
      </w:r>
      <w:r w:rsidR="00151EA7" w:rsidRPr="00151EA7">
        <w:t xml:space="preserve"> kan voorwaarden ver</w:t>
      </w:r>
      <w:r w:rsidR="009A571E">
        <w:t>binden aan het gebruik van het E</w:t>
      </w:r>
      <w:r w:rsidR="00151EA7" w:rsidRPr="00151EA7">
        <w:t>lektronisch communicatiemiddel. In de oproeping worden deze voorwaarden genoemd of zal worden vermeld waar deze kunnen worden geraadpleegd.</w:t>
      </w:r>
    </w:p>
    <w:p w14:paraId="08EBD5B0" w14:textId="284695AD" w:rsidR="00151EA7" w:rsidRPr="00151EA7" w:rsidRDefault="00B678E2" w:rsidP="00151EA7">
      <w:pPr>
        <w:tabs>
          <w:tab w:val="left" w:pos="709"/>
        </w:tabs>
        <w:spacing w:line="271" w:lineRule="auto"/>
        <w:ind w:left="709" w:hanging="709"/>
      </w:pPr>
      <w:r>
        <w:t>14</w:t>
      </w:r>
      <w:r w:rsidR="00633E9B">
        <w:t>.8</w:t>
      </w:r>
      <w:r w:rsidR="00151EA7" w:rsidRPr="00151EA7">
        <w:tab/>
      </w:r>
      <w:r w:rsidR="00B41416">
        <w:t>Leden</w:t>
      </w:r>
      <w:r w:rsidR="00B41416" w:rsidRPr="00151EA7">
        <w:t xml:space="preserve"> </w:t>
      </w:r>
      <w:r w:rsidR="00151EA7" w:rsidRPr="00151EA7">
        <w:t>kunnen zich ter vergader</w:t>
      </w:r>
      <w:r w:rsidR="00633E9B">
        <w:t xml:space="preserve">ing door een </w:t>
      </w:r>
      <w:r w:rsidR="003C43CF">
        <w:t>S</w:t>
      </w:r>
      <w:r w:rsidR="00633E9B">
        <w:t>chriftelijk gevol</w:t>
      </w:r>
      <w:r w:rsidR="00AF4825">
        <w:t xml:space="preserve">machtigd ander </w:t>
      </w:r>
      <w:r w:rsidR="00B41416">
        <w:t>lid</w:t>
      </w:r>
      <w:r w:rsidR="00151EA7" w:rsidRPr="00151EA7">
        <w:t xml:space="preserve"> </w:t>
      </w:r>
      <w:r w:rsidR="00082417">
        <w:t xml:space="preserve">of door een informeel lid </w:t>
      </w:r>
      <w:r w:rsidR="00151EA7" w:rsidRPr="00151EA7">
        <w:t>doen vertegenwoordigen.</w:t>
      </w:r>
      <w:r w:rsidR="00AF4825">
        <w:t xml:space="preserve"> Een gevolmachtigde kan slechts één volmachtgever ter vergadering vertegenwoordigen.</w:t>
      </w:r>
    </w:p>
    <w:p w14:paraId="6ACD1239" w14:textId="06063662" w:rsidR="009040F9" w:rsidRDefault="00B678E2" w:rsidP="009040F9">
      <w:pPr>
        <w:tabs>
          <w:tab w:val="left" w:pos="709"/>
        </w:tabs>
        <w:spacing w:line="271" w:lineRule="auto"/>
        <w:ind w:left="709" w:hanging="709"/>
        <w:rPr>
          <w:b/>
          <w:u w:val="single"/>
        </w:rPr>
      </w:pPr>
      <w:r>
        <w:t>14</w:t>
      </w:r>
      <w:r w:rsidR="00633E9B">
        <w:t>.9</w:t>
      </w:r>
      <w:r w:rsidR="00151EA7" w:rsidRPr="00151EA7">
        <w:tab/>
      </w:r>
      <w:r w:rsidR="009040F9">
        <w:rPr>
          <w:b/>
          <w:u w:val="single"/>
        </w:rPr>
        <w:t xml:space="preserve">Artikel </w:t>
      </w:r>
      <w:r w:rsidR="00AF4825">
        <w:rPr>
          <w:b/>
          <w:u w:val="single"/>
        </w:rPr>
        <w:t>15</w:t>
      </w:r>
      <w:r w:rsidR="009040F9">
        <w:rPr>
          <w:b/>
          <w:u w:val="single"/>
        </w:rPr>
        <w:t>.</w:t>
      </w:r>
    </w:p>
    <w:p w14:paraId="63826866" w14:textId="3C19F60F" w:rsidR="009040F9" w:rsidRPr="009040F9" w:rsidRDefault="009040F9" w:rsidP="009040F9">
      <w:pPr>
        <w:tabs>
          <w:tab w:val="left" w:pos="709"/>
        </w:tabs>
        <w:spacing w:line="271" w:lineRule="auto"/>
        <w:ind w:left="709" w:hanging="709"/>
        <w:rPr>
          <w:b/>
          <w:u w:val="single"/>
        </w:rPr>
      </w:pPr>
      <w:r>
        <w:rPr>
          <w:b/>
          <w:u w:val="single"/>
        </w:rPr>
        <w:t>Boekjaar; J</w:t>
      </w:r>
      <w:r w:rsidRPr="009040F9">
        <w:rPr>
          <w:b/>
          <w:u w:val="single"/>
        </w:rPr>
        <w:t>aar</w:t>
      </w:r>
      <w:r>
        <w:rPr>
          <w:b/>
          <w:u w:val="single"/>
        </w:rPr>
        <w:t>rekening</w:t>
      </w:r>
      <w:r w:rsidRPr="009040F9">
        <w:rPr>
          <w:b/>
          <w:u w:val="single"/>
        </w:rPr>
        <w:t>.</w:t>
      </w:r>
    </w:p>
    <w:p w14:paraId="258D379A" w14:textId="1BE5E070" w:rsidR="009040F9" w:rsidRPr="009040F9" w:rsidRDefault="00AF4825" w:rsidP="009040F9">
      <w:pPr>
        <w:tabs>
          <w:tab w:val="left" w:pos="709"/>
        </w:tabs>
        <w:spacing w:line="271" w:lineRule="auto"/>
        <w:ind w:left="709" w:hanging="709"/>
      </w:pPr>
      <w:r>
        <w:t>15</w:t>
      </w:r>
      <w:r w:rsidR="009040F9">
        <w:t>.1</w:t>
      </w:r>
      <w:r w:rsidR="009040F9" w:rsidRPr="009040F9">
        <w:tab/>
        <w:t>Het boekjaar is gelijk aan het kalenderjaar.</w:t>
      </w:r>
    </w:p>
    <w:p w14:paraId="359AD168" w14:textId="65C8CD71" w:rsidR="009040F9" w:rsidRPr="009040F9" w:rsidRDefault="00AF4825" w:rsidP="009040F9">
      <w:pPr>
        <w:tabs>
          <w:tab w:val="left" w:pos="709"/>
        </w:tabs>
        <w:spacing w:line="271" w:lineRule="auto"/>
        <w:ind w:left="709" w:hanging="709"/>
      </w:pPr>
      <w:r>
        <w:t>15</w:t>
      </w:r>
      <w:r w:rsidR="009040F9">
        <w:t>.2</w:t>
      </w:r>
      <w:r>
        <w:tab/>
        <w:t xml:space="preserve">Jaarlijks binnen zes </w:t>
      </w:r>
      <w:r w:rsidR="009040F9" w:rsidRPr="009040F9">
        <w:t xml:space="preserve">maanden na afloop van elk boekjaar - behoudens verlenging van </w:t>
      </w:r>
      <w:r>
        <w:t>deze termijn met ten hoogste vijf</w:t>
      </w:r>
      <w:r w:rsidR="009040F9" w:rsidRPr="009040F9">
        <w:t xml:space="preserve"> maanden door de </w:t>
      </w:r>
      <w:r w:rsidR="009040F9">
        <w:t>A</w:t>
      </w:r>
      <w:r w:rsidR="009040F9" w:rsidRPr="009040F9">
        <w:t xml:space="preserve">lgemene </w:t>
      </w:r>
      <w:r w:rsidR="009040F9">
        <w:t>V</w:t>
      </w:r>
      <w:r w:rsidR="009040F9" w:rsidRPr="009040F9">
        <w:t xml:space="preserve">ergadering op grond van bijzondere omstandigheden - maakt </w:t>
      </w:r>
      <w:r w:rsidR="009040F9">
        <w:t xml:space="preserve">het </w:t>
      </w:r>
      <w:r w:rsidR="000C2FC7">
        <w:t>Bestuur</w:t>
      </w:r>
      <w:r w:rsidR="009040F9">
        <w:t xml:space="preserve"> een J</w:t>
      </w:r>
      <w:r w:rsidR="009040F9" w:rsidRPr="009040F9">
        <w:t xml:space="preserve">aarrekening op en legt zij deze voor de </w:t>
      </w:r>
      <w:r w:rsidR="003C43CF">
        <w:t>leden</w:t>
      </w:r>
      <w:r w:rsidR="003C43CF" w:rsidRPr="009040F9">
        <w:t xml:space="preserve"> </w:t>
      </w:r>
      <w:r w:rsidR="009040F9" w:rsidRPr="009040F9">
        <w:t>ter inzage ten</w:t>
      </w:r>
      <w:r w:rsidR="009040F9">
        <w:t xml:space="preserve"> kantore van de </w:t>
      </w:r>
      <w:r w:rsidR="00481CBB">
        <w:t>Vereniging</w:t>
      </w:r>
      <w:r w:rsidR="009040F9" w:rsidRPr="009040F9">
        <w:t>.</w:t>
      </w:r>
    </w:p>
    <w:p w14:paraId="0F60610B" w14:textId="7EAF8E1E" w:rsidR="009040F9" w:rsidRPr="009040F9" w:rsidRDefault="00AF4825" w:rsidP="009040F9">
      <w:pPr>
        <w:tabs>
          <w:tab w:val="left" w:pos="709"/>
        </w:tabs>
        <w:spacing w:line="271" w:lineRule="auto"/>
        <w:ind w:left="709" w:hanging="709"/>
      </w:pPr>
      <w:r>
        <w:t>15</w:t>
      </w:r>
      <w:r w:rsidR="009040F9">
        <w:t>.3</w:t>
      </w:r>
      <w:r w:rsidR="009040F9" w:rsidRPr="009040F9">
        <w:tab/>
      </w:r>
      <w:r>
        <w:t xml:space="preserve">De Algemene Vergadering benoemt een commissie van ten minste twee leden die geen deel uitmaken van het </w:t>
      </w:r>
      <w:r w:rsidR="000C2FC7">
        <w:t>Bestuur</w:t>
      </w:r>
      <w:r>
        <w:t>. De commissie onderzoekt de Jaarrekening en brengt aan de Algemene Vergadering verslag van haar bevindingen uit. Benoeming van de hiervoor bedoelde commissie blijft achterwege indien d</w:t>
      </w:r>
      <w:r w:rsidR="009040F9" w:rsidRPr="009040F9">
        <w:t xml:space="preserve">e </w:t>
      </w:r>
      <w:r w:rsidR="009040F9">
        <w:t>J</w:t>
      </w:r>
      <w:r w:rsidR="009040F9" w:rsidRPr="009040F9">
        <w:t xml:space="preserve">aarrekening </w:t>
      </w:r>
      <w:r>
        <w:t xml:space="preserve">in opdracht van de Algemene Vergadering </w:t>
      </w:r>
      <w:r w:rsidR="009040F9" w:rsidRPr="009040F9">
        <w:t xml:space="preserve">vergezeld </w:t>
      </w:r>
      <w:r>
        <w:t>gaat van een verklaring van een</w:t>
      </w:r>
      <w:r w:rsidR="009040F9" w:rsidRPr="009040F9">
        <w:t xml:space="preserve"> accountant bedoeld in artikel </w:t>
      </w:r>
      <w:r>
        <w:t>2:393 lid 1 BW</w:t>
      </w:r>
      <w:r w:rsidR="009040F9" w:rsidRPr="009040F9">
        <w:t>.</w:t>
      </w:r>
    </w:p>
    <w:p w14:paraId="7F77A9CD" w14:textId="0C4636FA" w:rsidR="009040F9" w:rsidRPr="009040F9" w:rsidRDefault="00AF4825" w:rsidP="009040F9">
      <w:pPr>
        <w:tabs>
          <w:tab w:val="left" w:pos="709"/>
        </w:tabs>
        <w:spacing w:line="271" w:lineRule="auto"/>
        <w:ind w:left="709" w:hanging="709"/>
      </w:pPr>
      <w:r>
        <w:t>15</w:t>
      </w:r>
      <w:r w:rsidR="009040F9">
        <w:t>.4</w:t>
      </w:r>
      <w:r w:rsidR="00D43BC3">
        <w:tab/>
        <w:t>De J</w:t>
      </w:r>
      <w:r w:rsidR="009040F9" w:rsidRPr="009040F9">
        <w:t xml:space="preserve">aarrekening wordt ondertekend door alle </w:t>
      </w:r>
      <w:r w:rsidR="000C2FC7">
        <w:t>Bestuur</w:t>
      </w:r>
      <w:r w:rsidR="009040F9" w:rsidRPr="009040F9">
        <w:t>ders; ontbreekt de ondertekening van een of meer van hen, dan wordt daarvan onder opgaaf van de reden melding gemaakt.</w:t>
      </w:r>
    </w:p>
    <w:p w14:paraId="2CBA1044" w14:textId="2257D01D" w:rsidR="009040F9" w:rsidRDefault="00AF4825" w:rsidP="009040F9">
      <w:pPr>
        <w:tabs>
          <w:tab w:val="left" w:pos="709"/>
        </w:tabs>
        <w:spacing w:line="271" w:lineRule="auto"/>
        <w:ind w:left="709" w:hanging="709"/>
      </w:pPr>
      <w:r>
        <w:t>15</w:t>
      </w:r>
      <w:r w:rsidR="00D43BC3">
        <w:t>.5</w:t>
      </w:r>
      <w:r w:rsidR="00D43BC3">
        <w:tab/>
        <w:t>De opgemaakte J</w:t>
      </w:r>
      <w:r w:rsidR="009040F9" w:rsidRPr="009040F9">
        <w:t xml:space="preserve">aarrekening wordt vastgesteld door de </w:t>
      </w:r>
      <w:r w:rsidR="00D43BC3">
        <w:t>Algemene V</w:t>
      </w:r>
      <w:r w:rsidR="009040F9" w:rsidRPr="009040F9">
        <w:t>ergaderi</w:t>
      </w:r>
      <w:r>
        <w:t>ng</w:t>
      </w:r>
      <w:r w:rsidR="009040F9" w:rsidRPr="009040F9">
        <w:t>.</w:t>
      </w:r>
    </w:p>
    <w:p w14:paraId="1DD7BB42" w14:textId="649B6381" w:rsidR="00AF4825" w:rsidRDefault="00AF4825" w:rsidP="009040F9">
      <w:pPr>
        <w:tabs>
          <w:tab w:val="left" w:pos="709"/>
        </w:tabs>
        <w:spacing w:line="271" w:lineRule="auto"/>
        <w:ind w:left="709" w:hanging="709"/>
        <w:rPr>
          <w:b/>
          <w:u w:val="single"/>
        </w:rPr>
      </w:pPr>
      <w:r>
        <w:rPr>
          <w:b/>
          <w:u w:val="single"/>
        </w:rPr>
        <w:t>Artikel 16</w:t>
      </w:r>
      <w:r w:rsidR="003C43CF">
        <w:rPr>
          <w:b/>
          <w:u w:val="single"/>
        </w:rPr>
        <w:t>.</w:t>
      </w:r>
    </w:p>
    <w:p w14:paraId="083BBEA4" w14:textId="384530A5" w:rsidR="00AF4825" w:rsidRDefault="00AF4825" w:rsidP="009040F9">
      <w:pPr>
        <w:tabs>
          <w:tab w:val="left" w:pos="709"/>
        </w:tabs>
        <w:spacing w:line="271" w:lineRule="auto"/>
        <w:ind w:left="709" w:hanging="709"/>
        <w:rPr>
          <w:b/>
          <w:u w:val="single"/>
        </w:rPr>
      </w:pPr>
      <w:r>
        <w:rPr>
          <w:b/>
          <w:u w:val="single"/>
        </w:rPr>
        <w:t>Reglementen</w:t>
      </w:r>
      <w:r w:rsidR="003C43CF">
        <w:rPr>
          <w:b/>
          <w:u w:val="single"/>
        </w:rPr>
        <w:t>.</w:t>
      </w:r>
    </w:p>
    <w:p w14:paraId="530472C2" w14:textId="3007CEBE" w:rsidR="00AF4825" w:rsidRDefault="00430E03" w:rsidP="009040F9">
      <w:pPr>
        <w:tabs>
          <w:tab w:val="left" w:pos="709"/>
        </w:tabs>
        <w:spacing w:line="271" w:lineRule="auto"/>
        <w:ind w:left="709" w:hanging="709"/>
      </w:pPr>
      <w:r>
        <w:t>16.1</w:t>
      </w:r>
      <w:r>
        <w:tab/>
        <w:t xml:space="preserve">De Algemene Vergadering </w:t>
      </w:r>
      <w:r w:rsidR="00AC5F7C">
        <w:t xml:space="preserve">is bevoegd één of meer reglementen vast te stellen, waarin onderwerpen geregeld worden die niet in deze statuten geregeld zijn, voor zover reglementering ingevolge deze statuten niet aan het </w:t>
      </w:r>
      <w:r w:rsidR="000C2FC7">
        <w:t>Bestuur</w:t>
      </w:r>
      <w:r w:rsidR="00AC5F7C">
        <w:t xml:space="preserve"> is voorbehouden.</w:t>
      </w:r>
    </w:p>
    <w:p w14:paraId="6A8FADCE" w14:textId="60FF638A" w:rsidR="00AC5F7C" w:rsidRPr="00430E03" w:rsidRDefault="00AC5F7C" w:rsidP="009040F9">
      <w:pPr>
        <w:tabs>
          <w:tab w:val="left" w:pos="709"/>
        </w:tabs>
        <w:spacing w:line="271" w:lineRule="auto"/>
        <w:ind w:left="709" w:hanging="709"/>
      </w:pPr>
      <w:r>
        <w:t>16.2</w:t>
      </w:r>
      <w:r>
        <w:tab/>
      </w:r>
      <w:r w:rsidR="003C5FC5">
        <w:t>Een vastgesteld reglement kan worden gewijzigd of worden ingetrokken door het orgaan dat tot vaststelling bevoegd is.</w:t>
      </w:r>
    </w:p>
    <w:p w14:paraId="399E1518" w14:textId="5167E92E" w:rsidR="00AF4825" w:rsidRDefault="00AF4825" w:rsidP="009040F9">
      <w:pPr>
        <w:tabs>
          <w:tab w:val="left" w:pos="709"/>
        </w:tabs>
        <w:spacing w:line="271" w:lineRule="auto"/>
        <w:ind w:left="709" w:hanging="709"/>
        <w:rPr>
          <w:b/>
          <w:u w:val="single"/>
        </w:rPr>
      </w:pPr>
      <w:r>
        <w:rPr>
          <w:b/>
          <w:u w:val="single"/>
        </w:rPr>
        <w:t>Artikel 17</w:t>
      </w:r>
      <w:r w:rsidR="003C43CF">
        <w:rPr>
          <w:b/>
          <w:u w:val="single"/>
        </w:rPr>
        <w:t>.</w:t>
      </w:r>
    </w:p>
    <w:p w14:paraId="009C1642" w14:textId="1A696F3E" w:rsidR="00AF4825" w:rsidRPr="00AF4825" w:rsidRDefault="00AF4825" w:rsidP="009040F9">
      <w:pPr>
        <w:tabs>
          <w:tab w:val="left" w:pos="709"/>
        </w:tabs>
        <w:spacing w:line="271" w:lineRule="auto"/>
        <w:ind w:left="709" w:hanging="709"/>
        <w:rPr>
          <w:b/>
          <w:u w:val="single"/>
        </w:rPr>
      </w:pPr>
      <w:r>
        <w:rPr>
          <w:b/>
          <w:u w:val="single"/>
        </w:rPr>
        <w:t>Statutenwijziging</w:t>
      </w:r>
      <w:r w:rsidR="003C43CF">
        <w:rPr>
          <w:b/>
          <w:u w:val="single"/>
        </w:rPr>
        <w:t>.</w:t>
      </w:r>
    </w:p>
    <w:p w14:paraId="78379AD4" w14:textId="6F4876EE" w:rsidR="00AF4825" w:rsidRDefault="003C5FC5" w:rsidP="009040F9">
      <w:pPr>
        <w:tabs>
          <w:tab w:val="left" w:pos="709"/>
        </w:tabs>
        <w:spacing w:line="271" w:lineRule="auto"/>
        <w:ind w:left="709" w:hanging="709"/>
      </w:pPr>
      <w:r>
        <w:t>17.1</w:t>
      </w:r>
      <w:r>
        <w:tab/>
      </w:r>
      <w:r w:rsidR="00AA38EB">
        <w:t>Met inachtneming van het bepaalde in artikel 2:42 BW en artikel 2:43 BW is de Algemene Vergadering bevoegd deze statuten te wijzigen. Het besluit tot statutenwijziging behoeft twee/derde van de uitgebrachte stemmen.</w:t>
      </w:r>
    </w:p>
    <w:p w14:paraId="4A076A8B" w14:textId="43A81995" w:rsidR="00AA38EB" w:rsidRPr="009040F9" w:rsidRDefault="00AA38EB" w:rsidP="009040F9">
      <w:pPr>
        <w:tabs>
          <w:tab w:val="left" w:pos="709"/>
        </w:tabs>
        <w:spacing w:line="271" w:lineRule="auto"/>
        <w:ind w:left="709" w:hanging="709"/>
      </w:pPr>
      <w:r>
        <w:t>17.2</w:t>
      </w:r>
      <w:r>
        <w:tab/>
        <w:t xml:space="preserve">Tot het verlijden van de notariële akte van statutenwijziging is iedere </w:t>
      </w:r>
      <w:r w:rsidR="000C2FC7">
        <w:t>Bestuur</w:t>
      </w:r>
      <w:r>
        <w:t>der zelfstandig bevoegd.</w:t>
      </w:r>
    </w:p>
    <w:p w14:paraId="4578BA79" w14:textId="7D5AA4C1" w:rsidR="00F6283B" w:rsidRDefault="00AF4825" w:rsidP="009F27E6">
      <w:pPr>
        <w:tabs>
          <w:tab w:val="left" w:pos="709"/>
        </w:tabs>
        <w:spacing w:line="271" w:lineRule="auto"/>
        <w:ind w:left="709" w:hanging="709"/>
        <w:rPr>
          <w:b/>
          <w:u w:val="single"/>
        </w:rPr>
      </w:pPr>
      <w:r>
        <w:rPr>
          <w:b/>
          <w:u w:val="single"/>
        </w:rPr>
        <w:t>Artikel 18</w:t>
      </w:r>
      <w:r w:rsidR="00F6283B">
        <w:rPr>
          <w:b/>
          <w:u w:val="single"/>
        </w:rPr>
        <w:t>.</w:t>
      </w:r>
    </w:p>
    <w:p w14:paraId="6A55BF2C" w14:textId="77777777" w:rsidR="00F6283B" w:rsidRPr="00F6283B" w:rsidRDefault="00F6283B" w:rsidP="00F6283B">
      <w:pPr>
        <w:tabs>
          <w:tab w:val="left" w:pos="709"/>
        </w:tabs>
        <w:spacing w:line="271" w:lineRule="auto"/>
        <w:ind w:left="709" w:hanging="709"/>
        <w:rPr>
          <w:b/>
          <w:u w:val="single"/>
        </w:rPr>
      </w:pPr>
      <w:r w:rsidRPr="00F6283B">
        <w:rPr>
          <w:b/>
          <w:u w:val="single"/>
        </w:rPr>
        <w:t>Vereffening.</w:t>
      </w:r>
    </w:p>
    <w:p w14:paraId="263DA76F" w14:textId="0F9F3B33" w:rsidR="00F6283B" w:rsidRDefault="00043AB8" w:rsidP="00F6283B">
      <w:pPr>
        <w:tabs>
          <w:tab w:val="left" w:pos="709"/>
        </w:tabs>
        <w:spacing w:line="271" w:lineRule="auto"/>
        <w:ind w:left="709" w:hanging="709"/>
      </w:pPr>
      <w:r>
        <w:t>18</w:t>
      </w:r>
      <w:r w:rsidR="00F6283B" w:rsidRPr="00F6283B">
        <w:t>.1</w:t>
      </w:r>
      <w:r w:rsidR="00F6283B">
        <w:tab/>
        <w:t xml:space="preserve">Indien de </w:t>
      </w:r>
      <w:r w:rsidR="00481CBB">
        <w:t>Vereniging</w:t>
      </w:r>
      <w:r w:rsidR="00F6283B" w:rsidRPr="00F6283B">
        <w:t xml:space="preserve"> wordt ontbonden ingevolge een besluit van de </w:t>
      </w:r>
      <w:r w:rsidR="00F6283B">
        <w:t>Algemene V</w:t>
      </w:r>
      <w:r w:rsidR="00F6283B" w:rsidRPr="00F6283B">
        <w:t xml:space="preserve">ergadering, worden de </w:t>
      </w:r>
      <w:r w:rsidR="000C2FC7">
        <w:t>Bestuur</w:t>
      </w:r>
      <w:r w:rsidR="00F6283B" w:rsidRPr="00F6283B">
        <w:t xml:space="preserve">ders vereffenaars van haar vermogen, indien en voor zover de </w:t>
      </w:r>
      <w:r w:rsidR="00F6283B">
        <w:t>Algemene V</w:t>
      </w:r>
      <w:r w:rsidR="00F6283B" w:rsidRPr="00F6283B">
        <w:t>ergadering niet een of meer andere vereffenaars benoemt.</w:t>
      </w:r>
    </w:p>
    <w:p w14:paraId="5BFAFA5D" w14:textId="22513FCD" w:rsidR="0080289D" w:rsidRPr="00F6283B" w:rsidRDefault="0080289D" w:rsidP="00F6283B">
      <w:pPr>
        <w:tabs>
          <w:tab w:val="left" w:pos="709"/>
        </w:tabs>
        <w:spacing w:line="271" w:lineRule="auto"/>
        <w:ind w:left="709" w:hanging="709"/>
      </w:pPr>
      <w:r>
        <w:t>18.2</w:t>
      </w:r>
      <w:r>
        <w:tab/>
      </w:r>
      <w:r w:rsidR="00C149C4">
        <w:t xml:space="preserve">De Algemene Vergadering </w:t>
      </w:r>
      <w:r w:rsidR="00D10DFB">
        <w:t xml:space="preserve">stelt de bestemming van een eventueel batig saldo </w:t>
      </w:r>
      <w:r w:rsidR="00DD1BAA">
        <w:t>vast.</w:t>
      </w:r>
    </w:p>
    <w:p w14:paraId="264D0E97" w14:textId="191A9953" w:rsidR="00F6283B" w:rsidRPr="00F6283B" w:rsidRDefault="00043AB8" w:rsidP="00F6283B">
      <w:pPr>
        <w:tabs>
          <w:tab w:val="left" w:pos="709"/>
        </w:tabs>
        <w:spacing w:line="271" w:lineRule="auto"/>
        <w:ind w:left="709" w:hanging="709"/>
        <w:rPr>
          <w:b/>
        </w:rPr>
      </w:pPr>
      <w:r>
        <w:t>18</w:t>
      </w:r>
      <w:r w:rsidR="00F6283B" w:rsidRPr="00F6283B">
        <w:t>.</w:t>
      </w:r>
      <w:r w:rsidR="0080289D">
        <w:t>3</w:t>
      </w:r>
      <w:r w:rsidR="00F6283B">
        <w:tab/>
        <w:t xml:space="preserve">Nadat de </w:t>
      </w:r>
      <w:r w:rsidR="00481CBB">
        <w:t>Vereniging</w:t>
      </w:r>
      <w:r w:rsidR="00F6283B" w:rsidRPr="00F6283B">
        <w:t xml:space="preserve"> heeft opgehouden te bestaan, blijven haar boeken, bescheiden en andere gegevensdragers gedurende zeven jaar berusten onder degene die daartoe door de vereffenaars is aangewezen.</w:t>
      </w:r>
    </w:p>
    <w:p w14:paraId="612C89D1" w14:textId="64A6203D" w:rsidR="00F6283B" w:rsidRDefault="00AF4825" w:rsidP="00F6283B">
      <w:pPr>
        <w:tabs>
          <w:tab w:val="left" w:pos="709"/>
        </w:tabs>
        <w:spacing w:line="271" w:lineRule="auto"/>
        <w:ind w:left="709" w:hanging="709"/>
        <w:rPr>
          <w:b/>
          <w:u w:val="single"/>
        </w:rPr>
      </w:pPr>
      <w:r>
        <w:rPr>
          <w:b/>
          <w:u w:val="single"/>
        </w:rPr>
        <w:t>Artikel 19</w:t>
      </w:r>
      <w:r w:rsidR="00F6283B">
        <w:rPr>
          <w:b/>
          <w:u w:val="single"/>
        </w:rPr>
        <w:t>.</w:t>
      </w:r>
    </w:p>
    <w:p w14:paraId="75357258" w14:textId="04AFFE7B" w:rsidR="00F6283B" w:rsidRPr="00F6283B" w:rsidRDefault="00F6283B" w:rsidP="00F6283B">
      <w:pPr>
        <w:tabs>
          <w:tab w:val="left" w:pos="709"/>
        </w:tabs>
        <w:spacing w:line="271" w:lineRule="auto"/>
        <w:ind w:left="709" w:hanging="709"/>
        <w:rPr>
          <w:b/>
          <w:u w:val="single"/>
        </w:rPr>
      </w:pPr>
      <w:r w:rsidRPr="00F6283B">
        <w:rPr>
          <w:b/>
          <w:u w:val="single"/>
        </w:rPr>
        <w:t>Overgangsbepaling.</w:t>
      </w:r>
    </w:p>
    <w:p w14:paraId="621F0CFC" w14:textId="6E7698A8" w:rsidR="00F6283B" w:rsidRPr="00F6283B" w:rsidRDefault="00F6283B" w:rsidP="00F6283B">
      <w:pPr>
        <w:tabs>
          <w:tab w:val="left" w:pos="709"/>
        </w:tabs>
        <w:spacing w:line="271" w:lineRule="auto"/>
        <w:ind w:left="709" w:hanging="709"/>
      </w:pPr>
      <w:r w:rsidRPr="00F6283B">
        <w:t xml:space="preserve">Het eerste boekjaar eindigt op </w:t>
      </w:r>
      <w:r>
        <w:t>eenendertig december</w:t>
      </w:r>
      <w:r w:rsidRPr="00F6283B">
        <w:t xml:space="preserve"> tweeduizend</w:t>
      </w:r>
      <w:r w:rsidR="00471EB1">
        <w:t xml:space="preserve"> </w:t>
      </w:r>
      <w:r w:rsidR="00C863E3">
        <w:t>vijfentwintig</w:t>
      </w:r>
      <w:r w:rsidRPr="00F6283B">
        <w:t>.</w:t>
      </w:r>
    </w:p>
    <w:p w14:paraId="5C421CD3" w14:textId="5C80D41C" w:rsidR="00F6283B" w:rsidRPr="00F6283B" w:rsidRDefault="00F6283B" w:rsidP="00F6283B">
      <w:pPr>
        <w:tabs>
          <w:tab w:val="left" w:pos="709"/>
        </w:tabs>
        <w:spacing w:line="271" w:lineRule="auto"/>
        <w:ind w:left="709" w:hanging="709"/>
      </w:pPr>
      <w:r w:rsidRPr="00F6283B">
        <w:t>Dit artikel met zijn opschrift vervalt na verloop van het eerste boekjaar.</w:t>
      </w:r>
    </w:p>
    <w:p w14:paraId="6F58BF77" w14:textId="50F521ED" w:rsidR="00F6283B" w:rsidRPr="00F6283B" w:rsidRDefault="00F6283B" w:rsidP="00043AB8">
      <w:r w:rsidRPr="00F6283B">
        <w:t>Tens</w:t>
      </w:r>
      <w:r w:rsidR="00471EB1">
        <w:t>lotte verklaart de comparant&lt;e&gt;</w:t>
      </w:r>
      <w:r w:rsidR="00043AB8">
        <w:t xml:space="preserve"> dat de oprichters als lid tot de vereniging toetreden en dat tot eerste </w:t>
      </w:r>
      <w:r w:rsidR="000C2FC7">
        <w:t>Bestuur</w:t>
      </w:r>
      <w:r w:rsidR="00043AB8">
        <w:t xml:space="preserve">ders worden benoemd: </w:t>
      </w:r>
      <w:r w:rsidR="00991ADD">
        <w:t>&lt;[*]&gt;</w:t>
      </w:r>
      <w:r w:rsidR="00471EB1">
        <w:t>.</w:t>
      </w:r>
    </w:p>
    <w:sectPr w:rsidR="00F6283B" w:rsidRPr="00F6283B" w:rsidSect="00DE25C8">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44A7C" w14:textId="77777777" w:rsidR="00052732" w:rsidRDefault="00052732" w:rsidP="00BE6106">
      <w:r>
        <w:separator/>
      </w:r>
    </w:p>
  </w:endnote>
  <w:endnote w:type="continuationSeparator" w:id="0">
    <w:p w14:paraId="1CAE417C" w14:textId="77777777" w:rsidR="00052732" w:rsidRDefault="00052732" w:rsidP="00BE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gfa Rotis Sans Serif">
    <w:altName w:val="Times New Roman"/>
    <w:panose1 w:val="00000000000000000000"/>
    <w:charset w:val="00"/>
    <w:family w:val="auto"/>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DC5E" w14:textId="77777777" w:rsidR="009B0EA1" w:rsidRDefault="009B0EA1" w:rsidP="0091711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DD93597" w14:textId="77777777" w:rsidR="009B0EA1" w:rsidRDefault="009B0EA1" w:rsidP="0091711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5F886" w14:textId="77777777" w:rsidR="009B0EA1" w:rsidRDefault="009B0EA1" w:rsidP="0091711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E055E">
      <w:rPr>
        <w:rStyle w:val="Paginanummer"/>
        <w:noProof/>
      </w:rPr>
      <w:t>6</w:t>
    </w:r>
    <w:r>
      <w:rPr>
        <w:rStyle w:val="Paginanummer"/>
      </w:rPr>
      <w:fldChar w:fldCharType="end"/>
    </w:r>
  </w:p>
  <w:p w14:paraId="00A88DD6" w14:textId="77777777" w:rsidR="009B0EA1" w:rsidRDefault="009B0EA1" w:rsidP="0091711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15107" w14:textId="77777777" w:rsidR="00052732" w:rsidRDefault="00052732" w:rsidP="00BE6106">
      <w:r>
        <w:separator/>
      </w:r>
    </w:p>
  </w:footnote>
  <w:footnote w:type="continuationSeparator" w:id="0">
    <w:p w14:paraId="4BB4E991" w14:textId="77777777" w:rsidR="00052732" w:rsidRDefault="00052732" w:rsidP="00BE6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BD"/>
    <w:rsid w:val="00013664"/>
    <w:rsid w:val="0002060E"/>
    <w:rsid w:val="000209D0"/>
    <w:rsid w:val="0003245E"/>
    <w:rsid w:val="00043AB8"/>
    <w:rsid w:val="00052732"/>
    <w:rsid w:val="00067222"/>
    <w:rsid w:val="00071A2C"/>
    <w:rsid w:val="00082417"/>
    <w:rsid w:val="0009703B"/>
    <w:rsid w:val="000C2FC7"/>
    <w:rsid w:val="000C43EB"/>
    <w:rsid w:val="000E47C1"/>
    <w:rsid w:val="000F420F"/>
    <w:rsid w:val="000F5AB2"/>
    <w:rsid w:val="00124F5C"/>
    <w:rsid w:val="00130F8D"/>
    <w:rsid w:val="00151EA7"/>
    <w:rsid w:val="00174F3B"/>
    <w:rsid w:val="001857C5"/>
    <w:rsid w:val="001A3A80"/>
    <w:rsid w:val="001F5DD7"/>
    <w:rsid w:val="00204D1F"/>
    <w:rsid w:val="002065DD"/>
    <w:rsid w:val="00210DE9"/>
    <w:rsid w:val="0023079D"/>
    <w:rsid w:val="00280CC1"/>
    <w:rsid w:val="00284A7B"/>
    <w:rsid w:val="00290665"/>
    <w:rsid w:val="002A3014"/>
    <w:rsid w:val="002A796B"/>
    <w:rsid w:val="00314C05"/>
    <w:rsid w:val="00322F31"/>
    <w:rsid w:val="00327930"/>
    <w:rsid w:val="003310E6"/>
    <w:rsid w:val="00343AEC"/>
    <w:rsid w:val="003448CE"/>
    <w:rsid w:val="003627BC"/>
    <w:rsid w:val="00362C7D"/>
    <w:rsid w:val="00373D75"/>
    <w:rsid w:val="003B7790"/>
    <w:rsid w:val="003C43CF"/>
    <w:rsid w:val="003C5F6D"/>
    <w:rsid w:val="003C5FC5"/>
    <w:rsid w:val="003E7612"/>
    <w:rsid w:val="00417D5A"/>
    <w:rsid w:val="0042091A"/>
    <w:rsid w:val="00430E03"/>
    <w:rsid w:val="00434825"/>
    <w:rsid w:val="00441006"/>
    <w:rsid w:val="00471EB1"/>
    <w:rsid w:val="00477A40"/>
    <w:rsid w:val="00481CBB"/>
    <w:rsid w:val="004A4A07"/>
    <w:rsid w:val="004A592E"/>
    <w:rsid w:val="004A6696"/>
    <w:rsid w:val="004A672B"/>
    <w:rsid w:val="004B17F4"/>
    <w:rsid w:val="004B7410"/>
    <w:rsid w:val="004D6FD1"/>
    <w:rsid w:val="004E1C91"/>
    <w:rsid w:val="004E7A7D"/>
    <w:rsid w:val="004F359E"/>
    <w:rsid w:val="00504800"/>
    <w:rsid w:val="0051157C"/>
    <w:rsid w:val="00540151"/>
    <w:rsid w:val="00547DE6"/>
    <w:rsid w:val="00555A1E"/>
    <w:rsid w:val="00565727"/>
    <w:rsid w:val="005B2921"/>
    <w:rsid w:val="005C6890"/>
    <w:rsid w:val="006019BB"/>
    <w:rsid w:val="00616573"/>
    <w:rsid w:val="00633B8B"/>
    <w:rsid w:val="00633E9B"/>
    <w:rsid w:val="006556EC"/>
    <w:rsid w:val="00660D54"/>
    <w:rsid w:val="006A1175"/>
    <w:rsid w:val="006A7E13"/>
    <w:rsid w:val="006B1067"/>
    <w:rsid w:val="006B3143"/>
    <w:rsid w:val="006C16A7"/>
    <w:rsid w:val="006D56F4"/>
    <w:rsid w:val="006E055E"/>
    <w:rsid w:val="006F1D9F"/>
    <w:rsid w:val="007311CA"/>
    <w:rsid w:val="00733ADD"/>
    <w:rsid w:val="00734E96"/>
    <w:rsid w:val="007355B5"/>
    <w:rsid w:val="007421DC"/>
    <w:rsid w:val="007725C9"/>
    <w:rsid w:val="00786224"/>
    <w:rsid w:val="00794668"/>
    <w:rsid w:val="007A44B3"/>
    <w:rsid w:val="007B6256"/>
    <w:rsid w:val="0080289D"/>
    <w:rsid w:val="00817D41"/>
    <w:rsid w:val="00827670"/>
    <w:rsid w:val="008309A7"/>
    <w:rsid w:val="008534FC"/>
    <w:rsid w:val="00853D2F"/>
    <w:rsid w:val="008D3DD5"/>
    <w:rsid w:val="008D7B1F"/>
    <w:rsid w:val="008E16BD"/>
    <w:rsid w:val="008E5DD6"/>
    <w:rsid w:val="009035BE"/>
    <w:rsid w:val="009040F9"/>
    <w:rsid w:val="00913591"/>
    <w:rsid w:val="00913D78"/>
    <w:rsid w:val="00913F7D"/>
    <w:rsid w:val="0091711C"/>
    <w:rsid w:val="00921BDB"/>
    <w:rsid w:val="00943A68"/>
    <w:rsid w:val="00944F3F"/>
    <w:rsid w:val="00987721"/>
    <w:rsid w:val="00991ADD"/>
    <w:rsid w:val="009A571E"/>
    <w:rsid w:val="009B0EA1"/>
    <w:rsid w:val="009D0EF3"/>
    <w:rsid w:val="009F27E6"/>
    <w:rsid w:val="00A05A79"/>
    <w:rsid w:val="00A05F2A"/>
    <w:rsid w:val="00A0617A"/>
    <w:rsid w:val="00A24841"/>
    <w:rsid w:val="00AA0292"/>
    <w:rsid w:val="00AA38EB"/>
    <w:rsid w:val="00AC238A"/>
    <w:rsid w:val="00AC5F7C"/>
    <w:rsid w:val="00AE43F0"/>
    <w:rsid w:val="00AE78F5"/>
    <w:rsid w:val="00AF4825"/>
    <w:rsid w:val="00B32C2D"/>
    <w:rsid w:val="00B41416"/>
    <w:rsid w:val="00B515B9"/>
    <w:rsid w:val="00B56792"/>
    <w:rsid w:val="00B678E2"/>
    <w:rsid w:val="00B72264"/>
    <w:rsid w:val="00B9118F"/>
    <w:rsid w:val="00B97BE8"/>
    <w:rsid w:val="00B97CFC"/>
    <w:rsid w:val="00B97FA7"/>
    <w:rsid w:val="00BC7BCC"/>
    <w:rsid w:val="00BD3024"/>
    <w:rsid w:val="00BE6106"/>
    <w:rsid w:val="00C00864"/>
    <w:rsid w:val="00C05C41"/>
    <w:rsid w:val="00C12A0E"/>
    <w:rsid w:val="00C149C4"/>
    <w:rsid w:val="00C15BF1"/>
    <w:rsid w:val="00C20451"/>
    <w:rsid w:val="00C21BB1"/>
    <w:rsid w:val="00C46671"/>
    <w:rsid w:val="00C70661"/>
    <w:rsid w:val="00C863E3"/>
    <w:rsid w:val="00C92D01"/>
    <w:rsid w:val="00C94BAC"/>
    <w:rsid w:val="00C96449"/>
    <w:rsid w:val="00CB0309"/>
    <w:rsid w:val="00CF51C0"/>
    <w:rsid w:val="00D10DFB"/>
    <w:rsid w:val="00D42251"/>
    <w:rsid w:val="00D43796"/>
    <w:rsid w:val="00D43BC3"/>
    <w:rsid w:val="00D55467"/>
    <w:rsid w:val="00D565C9"/>
    <w:rsid w:val="00D82647"/>
    <w:rsid w:val="00D91E5C"/>
    <w:rsid w:val="00DD1BAA"/>
    <w:rsid w:val="00DE14C0"/>
    <w:rsid w:val="00DE25C8"/>
    <w:rsid w:val="00DE54FD"/>
    <w:rsid w:val="00DF5B70"/>
    <w:rsid w:val="00E05B1C"/>
    <w:rsid w:val="00E224C0"/>
    <w:rsid w:val="00E34303"/>
    <w:rsid w:val="00E54903"/>
    <w:rsid w:val="00E6745D"/>
    <w:rsid w:val="00E74F75"/>
    <w:rsid w:val="00E87277"/>
    <w:rsid w:val="00E93C36"/>
    <w:rsid w:val="00ED4BDE"/>
    <w:rsid w:val="00ED7EB7"/>
    <w:rsid w:val="00EE4F81"/>
    <w:rsid w:val="00F06899"/>
    <w:rsid w:val="00F1745C"/>
    <w:rsid w:val="00F44AA5"/>
    <w:rsid w:val="00F45451"/>
    <w:rsid w:val="00F52CFB"/>
    <w:rsid w:val="00F6283B"/>
    <w:rsid w:val="00F64D5C"/>
    <w:rsid w:val="00F6514C"/>
    <w:rsid w:val="00F75C3E"/>
    <w:rsid w:val="00F84560"/>
    <w:rsid w:val="00FA126E"/>
    <w:rsid w:val="00FA3BB0"/>
    <w:rsid w:val="00FB3627"/>
    <w:rsid w:val="00FE5DC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93097"/>
  <w14:defaultImageDpi w14:val="300"/>
  <w15:docId w15:val="{455E83E7-EFDB-4E1E-B8B7-0CB41F2D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BE6106"/>
    <w:rPr>
      <w:sz w:val="24"/>
      <w:szCs w:val="24"/>
    </w:rPr>
  </w:style>
  <w:style w:type="character" w:customStyle="1" w:styleId="VoetnoottekstChar">
    <w:name w:val="Voetnoottekst Char"/>
    <w:basedOn w:val="Standaardalinea-lettertype"/>
    <w:link w:val="Voetnoottekst"/>
    <w:uiPriority w:val="99"/>
    <w:rsid w:val="00BE6106"/>
    <w:rPr>
      <w:sz w:val="24"/>
      <w:szCs w:val="24"/>
    </w:rPr>
  </w:style>
  <w:style w:type="character" w:styleId="Voetnootmarkering">
    <w:name w:val="footnote reference"/>
    <w:semiHidden/>
    <w:rsid w:val="00BE6106"/>
    <w:rPr>
      <w:vertAlign w:val="superscript"/>
    </w:rPr>
  </w:style>
  <w:style w:type="paragraph" w:styleId="Voettekst">
    <w:name w:val="footer"/>
    <w:basedOn w:val="Standaard"/>
    <w:link w:val="VoettekstChar"/>
    <w:uiPriority w:val="99"/>
    <w:unhideWhenUsed/>
    <w:rsid w:val="0091711C"/>
    <w:pPr>
      <w:tabs>
        <w:tab w:val="center" w:pos="4536"/>
        <w:tab w:val="right" w:pos="9072"/>
      </w:tabs>
    </w:pPr>
  </w:style>
  <w:style w:type="character" w:customStyle="1" w:styleId="VoettekstChar">
    <w:name w:val="Voettekst Char"/>
    <w:basedOn w:val="Standaardalinea-lettertype"/>
    <w:link w:val="Voettekst"/>
    <w:uiPriority w:val="99"/>
    <w:rsid w:val="0091711C"/>
  </w:style>
  <w:style w:type="character" w:styleId="Paginanummer">
    <w:name w:val="page number"/>
    <w:basedOn w:val="Standaardalinea-lettertype"/>
    <w:uiPriority w:val="99"/>
    <w:semiHidden/>
    <w:unhideWhenUsed/>
    <w:rsid w:val="0091711C"/>
  </w:style>
  <w:style w:type="paragraph" w:styleId="Eindnoottekst">
    <w:name w:val="endnote text"/>
    <w:basedOn w:val="Standaard"/>
    <w:link w:val="EindnoottekstChar"/>
    <w:uiPriority w:val="99"/>
    <w:unhideWhenUsed/>
    <w:rsid w:val="0091711C"/>
    <w:rPr>
      <w:sz w:val="24"/>
      <w:szCs w:val="24"/>
    </w:rPr>
  </w:style>
  <w:style w:type="character" w:customStyle="1" w:styleId="EindnoottekstChar">
    <w:name w:val="Eindnoottekst Char"/>
    <w:basedOn w:val="Standaardalinea-lettertype"/>
    <w:link w:val="Eindnoottekst"/>
    <w:uiPriority w:val="99"/>
    <w:rsid w:val="0091711C"/>
    <w:rPr>
      <w:sz w:val="24"/>
      <w:szCs w:val="24"/>
    </w:rPr>
  </w:style>
  <w:style w:type="character" w:styleId="Eindnootmarkering">
    <w:name w:val="endnote reference"/>
    <w:basedOn w:val="Standaardalinea-lettertype"/>
    <w:uiPriority w:val="99"/>
    <w:unhideWhenUsed/>
    <w:rsid w:val="0091711C"/>
    <w:rPr>
      <w:vertAlign w:val="superscript"/>
    </w:rPr>
  </w:style>
  <w:style w:type="paragraph" w:customStyle="1" w:styleId="AInspring2">
    <w:name w:val="AInspring2"/>
    <w:basedOn w:val="Standaard"/>
    <w:next w:val="Standaard"/>
    <w:link w:val="AInspring2Char"/>
    <w:rsid w:val="00F64D5C"/>
    <w:pPr>
      <w:widowControl w:val="0"/>
      <w:tabs>
        <w:tab w:val="left" w:pos="425"/>
        <w:tab w:val="left" w:pos="851"/>
      </w:tabs>
      <w:suppressAutoHyphens/>
      <w:ind w:left="851" w:hanging="851"/>
    </w:pPr>
    <w:rPr>
      <w:rFonts w:ascii="Agfa Rotis Sans Serif" w:eastAsia="Times New Roman" w:hAnsi="Agfa Rotis Sans Serif" w:cs="Times New Roman"/>
      <w:szCs w:val="20"/>
      <w:lang w:val="en-US" w:eastAsia="en-US"/>
    </w:rPr>
  </w:style>
  <w:style w:type="character" w:customStyle="1" w:styleId="AInspring2Char">
    <w:name w:val="AInspring2 Char"/>
    <w:link w:val="AInspring2"/>
    <w:locked/>
    <w:rsid w:val="00F64D5C"/>
    <w:rPr>
      <w:rFonts w:ascii="Agfa Rotis Sans Serif" w:eastAsia="Times New Roman" w:hAnsi="Agfa Rotis Sans Serif" w:cs="Times New Roman"/>
      <w:szCs w:val="20"/>
      <w:lang w:val="en-US" w:eastAsia="en-US"/>
    </w:rPr>
  </w:style>
  <w:style w:type="table" w:styleId="Tabelraster">
    <w:name w:val="Table Grid"/>
    <w:basedOn w:val="Standaardtabel"/>
    <w:rsid w:val="007B625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46671"/>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C46671"/>
    <w:rPr>
      <w:rFonts w:ascii="Lucida Grande" w:hAnsi="Lucida Grande"/>
      <w:sz w:val="18"/>
      <w:szCs w:val="18"/>
    </w:rPr>
  </w:style>
  <w:style w:type="paragraph" w:styleId="Revisie">
    <w:name w:val="Revision"/>
    <w:hidden/>
    <w:uiPriority w:val="99"/>
    <w:semiHidden/>
    <w:rsid w:val="004A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1C1B-F1FA-4A7E-8504-0160BF7F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2327</Words>
  <Characters>13548</Characters>
  <Application>Microsoft Office Word</Application>
  <DocSecurity>0</DocSecurity>
  <Lines>274</Lines>
  <Paragraphs>123</Paragraphs>
  <ScaleCrop>false</ScaleCrop>
  <HeadingPairs>
    <vt:vector size="2" baseType="variant">
      <vt:variant>
        <vt:lpstr>Titel</vt:lpstr>
      </vt:variant>
      <vt:variant>
        <vt:i4>1</vt:i4>
      </vt:variant>
    </vt:vector>
  </HeadingPairs>
  <TitlesOfParts>
    <vt:vector size="1" baseType="lpstr">
      <vt:lpstr/>
    </vt:vector>
  </TitlesOfParts>
  <Company>Equilius</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Versteege</dc:creator>
  <cp:lastModifiedBy>Daniëlle Mol</cp:lastModifiedBy>
  <cp:revision>2</cp:revision>
  <dcterms:created xsi:type="dcterms:W3CDTF">2025-02-28T12:35:00Z</dcterms:created>
  <dcterms:modified xsi:type="dcterms:W3CDTF">2025-02-28T12:35:00Z</dcterms:modified>
</cp:coreProperties>
</file>